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54C50D" w14:textId="77777777" w:rsidR="00686EAF" w:rsidRPr="002D76EA" w:rsidRDefault="00686EAF" w:rsidP="002246BD">
      <w:pPr>
        <w:pStyle w:val="Title"/>
        <w:rPr>
          <w:lang w:val="en-GB"/>
        </w:rPr>
      </w:pPr>
      <w:r w:rsidRPr="002D76EA">
        <w:rPr>
          <w:lang w:val="en-GB"/>
        </w:rPr>
        <w:t xml:space="preserve">F.B.A. </w:t>
      </w:r>
      <w:r w:rsidR="00E24D09" w:rsidRPr="002D76EA">
        <w:rPr>
          <w:lang w:val="en-GB"/>
        </w:rPr>
        <w:t>–</w:t>
      </w:r>
      <w:r w:rsidRPr="002D76EA">
        <w:rPr>
          <w:lang w:val="en-GB"/>
        </w:rPr>
        <w:t xml:space="preserve"> </w:t>
      </w:r>
      <w:r w:rsidR="00E24D09" w:rsidRPr="002D76EA">
        <w:rPr>
          <w:lang w:val="en-GB"/>
        </w:rPr>
        <w:t>Section rules</w:t>
      </w:r>
      <w:r w:rsidRPr="002D76EA">
        <w:rPr>
          <w:lang w:val="en-GB"/>
        </w:rPr>
        <w:t xml:space="preserve"> 201</w:t>
      </w:r>
      <w:r w:rsidR="00493D45" w:rsidRPr="002D76EA">
        <w:rPr>
          <w:lang w:val="en-GB"/>
        </w:rPr>
        <w:t>2</w:t>
      </w:r>
      <w:r w:rsidR="00E24D09" w:rsidRPr="002D76EA">
        <w:rPr>
          <w:lang w:val="en-GB"/>
        </w:rPr>
        <w:t xml:space="preserve"> - 1/10 SCT</w:t>
      </w:r>
      <w:r w:rsidR="00C93983" w:rsidRPr="002D76EA">
        <w:rPr>
          <w:lang w:val="en-GB"/>
        </w:rPr>
        <w:t xml:space="preserve"> electric</w:t>
      </w:r>
      <w:r w:rsidR="00513664" w:rsidRPr="002D76EA">
        <w:rPr>
          <w:lang w:val="en-GB"/>
        </w:rPr>
        <w:t xml:space="preserve"> (translation)</w:t>
      </w:r>
    </w:p>
    <w:p w14:paraId="5954C50E" w14:textId="77777777" w:rsidR="00686EAF" w:rsidRPr="002D76EA" w:rsidRDefault="00481B68" w:rsidP="00686EAF">
      <w:pPr>
        <w:rPr>
          <w:rFonts w:cstheme="minorHAnsi"/>
          <w:lang w:val="en-GB"/>
        </w:rPr>
      </w:pPr>
      <w:r w:rsidRPr="00481B68">
        <w:rPr>
          <w:rFonts w:cstheme="minorHAnsi"/>
          <w:lang w:val="en-GB"/>
        </w:rPr>
        <w:t>Drivers accept these rules as well as FBA’s internal rules.</w:t>
      </w:r>
    </w:p>
    <w:p w14:paraId="5954C50F" w14:textId="77777777" w:rsidR="00686EAF" w:rsidRPr="002D76EA" w:rsidRDefault="004D523B" w:rsidP="00CE58D9">
      <w:pPr>
        <w:rPr>
          <w:lang w:val="en-GB"/>
        </w:rPr>
      </w:pPr>
      <w:r w:rsidRPr="002D76EA">
        <w:rPr>
          <w:rFonts w:cstheme="minorHAnsi"/>
          <w:lang w:val="en-GB"/>
        </w:rPr>
        <w:t>Contact:</w:t>
      </w:r>
      <w:r w:rsidR="00CE58D9" w:rsidRPr="002D76EA">
        <w:rPr>
          <w:rFonts w:cstheme="minorHAnsi"/>
          <w:lang w:val="en-GB"/>
        </w:rPr>
        <w:t xml:space="preserve"> </w:t>
      </w:r>
      <w:r w:rsidR="00481B68">
        <w:rPr>
          <w:lang w:val="en-GB"/>
        </w:rPr>
        <w:t xml:space="preserve">Nicolas Evens, </w:t>
      </w:r>
      <w:hyperlink r:id="rId6" w:history="1">
        <w:r w:rsidR="00481B68">
          <w:rPr>
            <w:rStyle w:val="Hyperlink"/>
            <w:rFonts w:cstheme="minorHAnsi"/>
            <w:lang w:val="en-GB"/>
          </w:rPr>
          <w:t>nicolas.evens@sylvestre.net</w:t>
        </w:r>
      </w:hyperlink>
      <w:r w:rsidR="00CE58D9" w:rsidRPr="002D76EA">
        <w:rPr>
          <w:lang w:val="en-GB"/>
        </w:rPr>
        <w:t xml:space="preserve">, </w:t>
      </w:r>
      <w:r w:rsidR="00686EAF" w:rsidRPr="002D76EA">
        <w:rPr>
          <w:lang w:val="en-GB"/>
        </w:rPr>
        <w:t>+32477515330</w:t>
      </w:r>
    </w:p>
    <w:p w14:paraId="5954C510" w14:textId="77777777" w:rsidR="00686EAF" w:rsidRPr="002D76EA" w:rsidRDefault="00481B68" w:rsidP="00686EAF">
      <w:pPr>
        <w:pStyle w:val="Heading1"/>
        <w:rPr>
          <w:lang w:val="en-GB"/>
        </w:rPr>
      </w:pPr>
      <w:r w:rsidRPr="00481B68">
        <w:rPr>
          <w:lang w:val="en-GB"/>
        </w:rPr>
        <w:t>Classes</w:t>
      </w:r>
    </w:p>
    <w:p w14:paraId="5954C511" w14:textId="77777777" w:rsidR="00686EAF" w:rsidRPr="002D76EA" w:rsidRDefault="00481B68" w:rsidP="002246BD">
      <w:pPr>
        <w:pStyle w:val="Heading3"/>
        <w:rPr>
          <w:lang w:val="en-GB"/>
        </w:rPr>
      </w:pPr>
      <w:r w:rsidRPr="00481B68">
        <w:rPr>
          <w:lang w:val="en-GB"/>
        </w:rPr>
        <w:t>2 classes are open:</w:t>
      </w:r>
    </w:p>
    <w:p w14:paraId="5954C512" w14:textId="77777777" w:rsidR="00686EAF" w:rsidRPr="002D76EA" w:rsidRDefault="00481B68" w:rsidP="00686EAF">
      <w:pPr>
        <w:pStyle w:val="ListParagraph"/>
        <w:numPr>
          <w:ilvl w:val="0"/>
          <w:numId w:val="2"/>
        </w:numPr>
        <w:rPr>
          <w:lang w:val="en-GB"/>
        </w:rPr>
      </w:pPr>
      <w:r w:rsidRPr="00481B68">
        <w:rPr>
          <w:lang w:val="en-GB"/>
        </w:rPr>
        <w:t>SCT 2WD</w:t>
      </w:r>
    </w:p>
    <w:p w14:paraId="5954C513" w14:textId="77777777" w:rsidR="00686EAF" w:rsidRPr="002D76EA" w:rsidRDefault="00481B68" w:rsidP="00686EAF">
      <w:pPr>
        <w:pStyle w:val="ListParagraph"/>
        <w:numPr>
          <w:ilvl w:val="0"/>
          <w:numId w:val="2"/>
        </w:numPr>
        <w:rPr>
          <w:rFonts w:ascii="TimesNewRoman" w:hAnsi="TimesNewRoman" w:cs="TimesNewRoman"/>
          <w:sz w:val="20"/>
          <w:szCs w:val="20"/>
          <w:lang w:val="en-GB"/>
        </w:rPr>
      </w:pPr>
      <w:r w:rsidRPr="00481B68">
        <w:rPr>
          <w:lang w:val="en-GB"/>
        </w:rPr>
        <w:t>SCT 4WD</w:t>
      </w:r>
    </w:p>
    <w:p w14:paraId="5954C514" w14:textId="77777777" w:rsidR="00686EAF" w:rsidRPr="002D76EA" w:rsidRDefault="00481B68" w:rsidP="00686EAF">
      <w:pPr>
        <w:pStyle w:val="Heading1"/>
        <w:rPr>
          <w:lang w:val="en-GB"/>
        </w:rPr>
      </w:pPr>
      <w:r w:rsidRPr="00481B68">
        <w:rPr>
          <w:lang w:val="en-GB"/>
        </w:rPr>
        <w:t>Technical specs</w:t>
      </w:r>
    </w:p>
    <w:p w14:paraId="5954C515" w14:textId="77777777" w:rsidR="00686EAF" w:rsidRPr="002D76EA" w:rsidRDefault="00481B68" w:rsidP="00686EAF">
      <w:pPr>
        <w:pStyle w:val="Heading2"/>
        <w:rPr>
          <w:lang w:val="en-GB"/>
        </w:rPr>
      </w:pPr>
      <w:r w:rsidRPr="00481B68">
        <w:rPr>
          <w:lang w:val="en-GB"/>
        </w:rPr>
        <w:t>Sizes</w:t>
      </w:r>
    </w:p>
    <w:tbl>
      <w:tblPr>
        <w:tblStyle w:val="TableGrid"/>
        <w:tblW w:w="0" w:type="auto"/>
        <w:tblLook w:val="04A0" w:firstRow="1" w:lastRow="0" w:firstColumn="1" w:lastColumn="0" w:noHBand="0" w:noVBand="1"/>
      </w:tblPr>
      <w:tblGrid>
        <w:gridCol w:w="3070"/>
        <w:gridCol w:w="3071"/>
        <w:gridCol w:w="3071"/>
      </w:tblGrid>
      <w:tr w:rsidR="00686EAF" w:rsidRPr="002D76EA" w14:paraId="5954C519" w14:textId="77777777" w:rsidTr="00686EAF">
        <w:tc>
          <w:tcPr>
            <w:tcW w:w="3070" w:type="dxa"/>
            <w:tcBorders>
              <w:top w:val="single" w:sz="4" w:space="0" w:color="auto"/>
              <w:left w:val="single" w:sz="4" w:space="0" w:color="auto"/>
              <w:bottom w:val="single" w:sz="4" w:space="0" w:color="auto"/>
              <w:right w:val="single" w:sz="4" w:space="0" w:color="auto"/>
            </w:tcBorders>
          </w:tcPr>
          <w:p w14:paraId="5954C516" w14:textId="77777777" w:rsidR="00686EAF" w:rsidRPr="002D76EA" w:rsidRDefault="00686EAF">
            <w:pPr>
              <w:rPr>
                <w:lang w:val="en-GB"/>
              </w:rPr>
            </w:pPr>
          </w:p>
        </w:tc>
        <w:tc>
          <w:tcPr>
            <w:tcW w:w="3071" w:type="dxa"/>
            <w:tcBorders>
              <w:top w:val="single" w:sz="4" w:space="0" w:color="auto"/>
              <w:left w:val="single" w:sz="4" w:space="0" w:color="auto"/>
              <w:bottom w:val="single" w:sz="4" w:space="0" w:color="auto"/>
              <w:right w:val="single" w:sz="4" w:space="0" w:color="auto"/>
            </w:tcBorders>
            <w:hideMark/>
          </w:tcPr>
          <w:p w14:paraId="5954C517" w14:textId="77777777" w:rsidR="00686EAF" w:rsidRPr="002D76EA" w:rsidRDefault="00481B68">
            <w:pPr>
              <w:rPr>
                <w:lang w:val="en-GB"/>
              </w:rPr>
            </w:pPr>
            <w:r w:rsidRPr="00481B68">
              <w:rPr>
                <w:lang w:val="en-GB"/>
              </w:rPr>
              <w:t>Minimum</w:t>
            </w:r>
          </w:p>
        </w:tc>
        <w:tc>
          <w:tcPr>
            <w:tcW w:w="3071" w:type="dxa"/>
            <w:tcBorders>
              <w:top w:val="single" w:sz="4" w:space="0" w:color="auto"/>
              <w:left w:val="single" w:sz="4" w:space="0" w:color="auto"/>
              <w:bottom w:val="single" w:sz="4" w:space="0" w:color="auto"/>
              <w:right w:val="single" w:sz="4" w:space="0" w:color="auto"/>
            </w:tcBorders>
            <w:hideMark/>
          </w:tcPr>
          <w:p w14:paraId="5954C518" w14:textId="77777777" w:rsidR="00686EAF" w:rsidRPr="002D76EA" w:rsidRDefault="00481B68">
            <w:pPr>
              <w:rPr>
                <w:lang w:val="en-GB"/>
              </w:rPr>
            </w:pPr>
            <w:r w:rsidRPr="00481B68">
              <w:rPr>
                <w:lang w:val="en-GB"/>
              </w:rPr>
              <w:t>Maximum</w:t>
            </w:r>
          </w:p>
        </w:tc>
      </w:tr>
      <w:tr w:rsidR="00686EAF" w:rsidRPr="002D76EA" w14:paraId="5954C51D"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1A" w14:textId="77777777" w:rsidR="00686EAF" w:rsidRPr="002D76EA" w:rsidRDefault="00E24D09">
            <w:pPr>
              <w:rPr>
                <w:lang w:val="en-GB"/>
              </w:rPr>
            </w:pPr>
            <w:r w:rsidRPr="002D76EA">
              <w:rPr>
                <w:lang w:val="en-GB"/>
              </w:rPr>
              <w:t>Wheelbase</w:t>
            </w:r>
          </w:p>
        </w:tc>
        <w:tc>
          <w:tcPr>
            <w:tcW w:w="3071" w:type="dxa"/>
            <w:tcBorders>
              <w:top w:val="single" w:sz="4" w:space="0" w:color="auto"/>
              <w:left w:val="single" w:sz="4" w:space="0" w:color="auto"/>
              <w:bottom w:val="single" w:sz="4" w:space="0" w:color="auto"/>
              <w:right w:val="single" w:sz="4" w:space="0" w:color="auto"/>
            </w:tcBorders>
            <w:hideMark/>
          </w:tcPr>
          <w:p w14:paraId="5954C51B" w14:textId="77777777" w:rsidR="00686EAF" w:rsidRPr="002D76EA" w:rsidRDefault="00481B68">
            <w:pPr>
              <w:rPr>
                <w:lang w:val="en-GB"/>
              </w:rPr>
            </w:pPr>
            <w:r w:rsidRPr="00481B68">
              <w:rPr>
                <w:lang w:val="en-GB"/>
              </w:rPr>
              <w:t>320,00 mm</w:t>
            </w:r>
          </w:p>
        </w:tc>
        <w:tc>
          <w:tcPr>
            <w:tcW w:w="3071" w:type="dxa"/>
            <w:tcBorders>
              <w:top w:val="single" w:sz="4" w:space="0" w:color="auto"/>
              <w:left w:val="single" w:sz="4" w:space="0" w:color="auto"/>
              <w:bottom w:val="single" w:sz="4" w:space="0" w:color="auto"/>
              <w:right w:val="single" w:sz="4" w:space="0" w:color="auto"/>
            </w:tcBorders>
            <w:hideMark/>
          </w:tcPr>
          <w:p w14:paraId="5954C51C" w14:textId="77777777" w:rsidR="00686EAF" w:rsidRPr="002D76EA" w:rsidRDefault="00481B68">
            <w:pPr>
              <w:rPr>
                <w:lang w:val="en-GB"/>
              </w:rPr>
            </w:pPr>
            <w:r w:rsidRPr="00481B68">
              <w:rPr>
                <w:lang w:val="en-GB"/>
              </w:rPr>
              <w:t>335,00 mm</w:t>
            </w:r>
          </w:p>
        </w:tc>
      </w:tr>
      <w:tr w:rsidR="00686EAF" w:rsidRPr="002D76EA" w14:paraId="5954C521"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1E" w14:textId="77777777" w:rsidR="00686EAF" w:rsidRPr="002D76EA" w:rsidRDefault="00686EAF">
            <w:pPr>
              <w:rPr>
                <w:lang w:val="en-GB"/>
              </w:rPr>
            </w:pPr>
            <w:r w:rsidRPr="002D76EA">
              <w:rPr>
                <w:lang w:val="en-GB"/>
              </w:rPr>
              <w:t>L</w:t>
            </w:r>
            <w:r w:rsidR="00E24D09" w:rsidRPr="002D76EA">
              <w:rPr>
                <w:lang w:val="en-GB"/>
              </w:rPr>
              <w:t>ength</w:t>
            </w:r>
          </w:p>
        </w:tc>
        <w:tc>
          <w:tcPr>
            <w:tcW w:w="3071" w:type="dxa"/>
            <w:tcBorders>
              <w:top w:val="single" w:sz="4" w:space="0" w:color="auto"/>
              <w:left w:val="single" w:sz="4" w:space="0" w:color="auto"/>
              <w:bottom w:val="single" w:sz="4" w:space="0" w:color="auto"/>
              <w:right w:val="single" w:sz="4" w:space="0" w:color="auto"/>
            </w:tcBorders>
            <w:hideMark/>
          </w:tcPr>
          <w:p w14:paraId="5954C51F" w14:textId="77777777" w:rsidR="00686EAF" w:rsidRPr="002D76EA" w:rsidRDefault="00481B68" w:rsidP="00B436C0">
            <w:pPr>
              <w:rPr>
                <w:lang w:val="en-GB"/>
              </w:rPr>
            </w:pPr>
            <w:r w:rsidRPr="00481B68">
              <w:rPr>
                <w:lang w:val="en-GB"/>
              </w:rPr>
              <w:t>511,00 mm</w:t>
            </w:r>
          </w:p>
        </w:tc>
        <w:tc>
          <w:tcPr>
            <w:tcW w:w="3071" w:type="dxa"/>
            <w:tcBorders>
              <w:top w:val="single" w:sz="4" w:space="0" w:color="auto"/>
              <w:left w:val="single" w:sz="4" w:space="0" w:color="auto"/>
              <w:bottom w:val="single" w:sz="4" w:space="0" w:color="auto"/>
              <w:right w:val="single" w:sz="4" w:space="0" w:color="auto"/>
            </w:tcBorders>
            <w:hideMark/>
          </w:tcPr>
          <w:p w14:paraId="5954C520" w14:textId="77777777" w:rsidR="00686EAF" w:rsidRPr="002D76EA" w:rsidRDefault="00481B68">
            <w:pPr>
              <w:rPr>
                <w:lang w:val="en-GB"/>
              </w:rPr>
            </w:pPr>
            <w:r w:rsidRPr="00481B68">
              <w:rPr>
                <w:lang w:val="en-GB"/>
              </w:rPr>
              <w:t>568,00 mm</w:t>
            </w:r>
          </w:p>
        </w:tc>
      </w:tr>
      <w:tr w:rsidR="00686EAF" w:rsidRPr="002D76EA" w14:paraId="5954C525"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22" w14:textId="77777777" w:rsidR="00686EAF" w:rsidRPr="002D76EA" w:rsidRDefault="00E24D09" w:rsidP="00E24D09">
            <w:pPr>
              <w:rPr>
                <w:lang w:val="en-GB"/>
              </w:rPr>
            </w:pPr>
            <w:r w:rsidRPr="002D76EA">
              <w:rPr>
                <w:lang w:val="en-GB"/>
              </w:rPr>
              <w:t>Width</w:t>
            </w:r>
          </w:p>
        </w:tc>
        <w:tc>
          <w:tcPr>
            <w:tcW w:w="3071" w:type="dxa"/>
            <w:tcBorders>
              <w:top w:val="single" w:sz="4" w:space="0" w:color="auto"/>
              <w:left w:val="single" w:sz="4" w:space="0" w:color="auto"/>
              <w:bottom w:val="single" w:sz="4" w:space="0" w:color="auto"/>
              <w:right w:val="single" w:sz="4" w:space="0" w:color="auto"/>
            </w:tcBorders>
            <w:hideMark/>
          </w:tcPr>
          <w:p w14:paraId="5954C523" w14:textId="77777777" w:rsidR="00686EAF" w:rsidRPr="002D76EA" w:rsidRDefault="00481B68" w:rsidP="00B436C0">
            <w:pPr>
              <w:rPr>
                <w:lang w:val="en-GB"/>
              </w:rPr>
            </w:pPr>
            <w:r w:rsidRPr="00481B68">
              <w:rPr>
                <w:lang w:val="en-GB"/>
              </w:rPr>
              <w:t>273,00 mm</w:t>
            </w:r>
          </w:p>
        </w:tc>
        <w:tc>
          <w:tcPr>
            <w:tcW w:w="3071" w:type="dxa"/>
            <w:tcBorders>
              <w:top w:val="single" w:sz="4" w:space="0" w:color="auto"/>
              <w:left w:val="single" w:sz="4" w:space="0" w:color="auto"/>
              <w:bottom w:val="single" w:sz="4" w:space="0" w:color="auto"/>
              <w:right w:val="single" w:sz="4" w:space="0" w:color="auto"/>
            </w:tcBorders>
            <w:hideMark/>
          </w:tcPr>
          <w:p w14:paraId="5954C524" w14:textId="77777777" w:rsidR="00686EAF" w:rsidRPr="002D76EA" w:rsidRDefault="00481B68">
            <w:pPr>
              <w:rPr>
                <w:lang w:val="en-GB"/>
              </w:rPr>
            </w:pPr>
            <w:r w:rsidRPr="00481B68">
              <w:rPr>
                <w:lang w:val="en-GB"/>
              </w:rPr>
              <w:t>296,00 mm</w:t>
            </w:r>
          </w:p>
        </w:tc>
      </w:tr>
      <w:tr w:rsidR="00686EAF" w:rsidRPr="002D76EA" w14:paraId="5954C529"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26" w14:textId="77777777" w:rsidR="00686EAF" w:rsidRPr="002D76EA" w:rsidRDefault="00686EAF" w:rsidP="00E24D09">
            <w:pPr>
              <w:rPr>
                <w:lang w:val="en-GB"/>
              </w:rPr>
            </w:pPr>
            <w:r w:rsidRPr="002D76EA">
              <w:rPr>
                <w:lang w:val="en-GB"/>
              </w:rPr>
              <w:t>H</w:t>
            </w:r>
            <w:r w:rsidR="00E24D09" w:rsidRPr="002D76EA">
              <w:rPr>
                <w:lang w:val="en-GB"/>
              </w:rPr>
              <w:t>eight</w:t>
            </w:r>
          </w:p>
        </w:tc>
        <w:tc>
          <w:tcPr>
            <w:tcW w:w="3071" w:type="dxa"/>
            <w:tcBorders>
              <w:top w:val="single" w:sz="4" w:space="0" w:color="auto"/>
              <w:left w:val="single" w:sz="4" w:space="0" w:color="auto"/>
              <w:bottom w:val="single" w:sz="4" w:space="0" w:color="auto"/>
              <w:right w:val="single" w:sz="4" w:space="0" w:color="auto"/>
            </w:tcBorders>
            <w:hideMark/>
          </w:tcPr>
          <w:p w14:paraId="5954C527" w14:textId="77777777" w:rsidR="00686EAF" w:rsidRPr="002D76EA" w:rsidRDefault="00481B68">
            <w:pPr>
              <w:rPr>
                <w:lang w:val="en-GB"/>
              </w:rPr>
            </w:pPr>
            <w:r w:rsidRPr="00481B68">
              <w:rPr>
                <w:lang w:val="en-GB"/>
              </w:rPr>
              <w:t>199,00 mm</w:t>
            </w:r>
          </w:p>
        </w:tc>
        <w:tc>
          <w:tcPr>
            <w:tcW w:w="3071" w:type="dxa"/>
            <w:tcBorders>
              <w:top w:val="single" w:sz="4" w:space="0" w:color="auto"/>
              <w:left w:val="single" w:sz="4" w:space="0" w:color="auto"/>
              <w:bottom w:val="single" w:sz="4" w:space="0" w:color="auto"/>
              <w:right w:val="single" w:sz="4" w:space="0" w:color="auto"/>
            </w:tcBorders>
          </w:tcPr>
          <w:p w14:paraId="5954C528" w14:textId="77777777" w:rsidR="00686EAF" w:rsidRPr="002D76EA" w:rsidRDefault="00686EAF">
            <w:pPr>
              <w:rPr>
                <w:lang w:val="en-GB"/>
              </w:rPr>
            </w:pPr>
          </w:p>
        </w:tc>
      </w:tr>
      <w:tr w:rsidR="00B436C0" w:rsidRPr="002D76EA" w14:paraId="5954C52D"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2A" w14:textId="77777777" w:rsidR="00B436C0" w:rsidRPr="002D76EA" w:rsidRDefault="00E24D09">
            <w:pPr>
              <w:rPr>
                <w:lang w:val="en-GB"/>
              </w:rPr>
            </w:pPr>
            <w:r w:rsidRPr="002D76EA">
              <w:rPr>
                <w:lang w:val="en-GB"/>
              </w:rPr>
              <w:t>Front bumper</w:t>
            </w:r>
          </w:p>
        </w:tc>
        <w:tc>
          <w:tcPr>
            <w:tcW w:w="3071" w:type="dxa"/>
            <w:tcBorders>
              <w:top w:val="single" w:sz="4" w:space="0" w:color="auto"/>
              <w:left w:val="single" w:sz="4" w:space="0" w:color="auto"/>
              <w:bottom w:val="single" w:sz="4" w:space="0" w:color="auto"/>
              <w:right w:val="single" w:sz="4" w:space="0" w:color="auto"/>
            </w:tcBorders>
            <w:hideMark/>
          </w:tcPr>
          <w:p w14:paraId="5954C52B" w14:textId="77777777" w:rsidR="00B436C0" w:rsidRPr="002D76EA" w:rsidRDefault="00481B68">
            <w:pPr>
              <w:rPr>
                <w:lang w:val="en-GB"/>
              </w:rPr>
            </w:pPr>
            <w:r w:rsidRPr="00481B68">
              <w:rPr>
                <w:lang w:val="en-GB"/>
              </w:rPr>
              <w:t>171.45 mm</w:t>
            </w:r>
          </w:p>
        </w:tc>
        <w:tc>
          <w:tcPr>
            <w:tcW w:w="3071" w:type="dxa"/>
            <w:tcBorders>
              <w:top w:val="single" w:sz="4" w:space="0" w:color="auto"/>
              <w:left w:val="single" w:sz="4" w:space="0" w:color="auto"/>
              <w:bottom w:val="single" w:sz="4" w:space="0" w:color="auto"/>
              <w:right w:val="single" w:sz="4" w:space="0" w:color="auto"/>
            </w:tcBorders>
          </w:tcPr>
          <w:p w14:paraId="5954C52C" w14:textId="77777777" w:rsidR="00B436C0" w:rsidRPr="002D76EA" w:rsidRDefault="00B436C0">
            <w:pPr>
              <w:rPr>
                <w:lang w:val="en-GB"/>
              </w:rPr>
            </w:pPr>
          </w:p>
        </w:tc>
      </w:tr>
      <w:tr w:rsidR="00686EAF" w:rsidRPr="002D76EA" w14:paraId="5954C531"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2E" w14:textId="77777777" w:rsidR="00686EAF" w:rsidRPr="002D76EA" w:rsidRDefault="00E24D09" w:rsidP="00E24D09">
            <w:pPr>
              <w:rPr>
                <w:lang w:val="en-GB"/>
              </w:rPr>
            </w:pPr>
            <w:r w:rsidRPr="002D76EA">
              <w:rPr>
                <w:lang w:val="en-GB"/>
              </w:rPr>
              <w:t xml:space="preserve">Weight </w:t>
            </w:r>
            <w:r w:rsidR="00B436C0" w:rsidRPr="002D76EA">
              <w:rPr>
                <w:lang w:val="en-GB"/>
              </w:rPr>
              <w:t>2WD</w:t>
            </w:r>
          </w:p>
        </w:tc>
        <w:tc>
          <w:tcPr>
            <w:tcW w:w="3071" w:type="dxa"/>
            <w:tcBorders>
              <w:top w:val="single" w:sz="4" w:space="0" w:color="auto"/>
              <w:left w:val="single" w:sz="4" w:space="0" w:color="auto"/>
              <w:bottom w:val="single" w:sz="4" w:space="0" w:color="auto"/>
              <w:right w:val="single" w:sz="4" w:space="0" w:color="auto"/>
            </w:tcBorders>
            <w:hideMark/>
          </w:tcPr>
          <w:p w14:paraId="5954C52F" w14:textId="77777777" w:rsidR="00686EAF" w:rsidRPr="002D76EA" w:rsidRDefault="00481B68">
            <w:pPr>
              <w:rPr>
                <w:lang w:val="en-GB"/>
              </w:rPr>
            </w:pPr>
            <w:r w:rsidRPr="00481B68">
              <w:rPr>
                <w:lang w:val="en-GB"/>
              </w:rPr>
              <w:t>2098 gr</w:t>
            </w:r>
          </w:p>
        </w:tc>
        <w:tc>
          <w:tcPr>
            <w:tcW w:w="3071" w:type="dxa"/>
            <w:tcBorders>
              <w:top w:val="single" w:sz="4" w:space="0" w:color="auto"/>
              <w:left w:val="single" w:sz="4" w:space="0" w:color="auto"/>
              <w:bottom w:val="single" w:sz="4" w:space="0" w:color="auto"/>
              <w:right w:val="single" w:sz="4" w:space="0" w:color="auto"/>
            </w:tcBorders>
          </w:tcPr>
          <w:p w14:paraId="5954C530" w14:textId="77777777" w:rsidR="00686EAF" w:rsidRPr="002D76EA" w:rsidRDefault="00686EAF">
            <w:pPr>
              <w:rPr>
                <w:lang w:val="en-GB"/>
              </w:rPr>
            </w:pPr>
          </w:p>
        </w:tc>
      </w:tr>
      <w:tr w:rsidR="00B436C0" w:rsidRPr="002D76EA" w14:paraId="5954C535"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32" w14:textId="77777777" w:rsidR="00B436C0" w:rsidRPr="002D76EA" w:rsidRDefault="00E24D09" w:rsidP="00E24D09">
            <w:pPr>
              <w:rPr>
                <w:lang w:val="en-GB"/>
              </w:rPr>
            </w:pPr>
            <w:r w:rsidRPr="002D76EA">
              <w:rPr>
                <w:lang w:val="en-GB"/>
              </w:rPr>
              <w:t xml:space="preserve">Weight </w:t>
            </w:r>
            <w:r w:rsidR="00B436C0" w:rsidRPr="002D76EA">
              <w:rPr>
                <w:lang w:val="en-GB"/>
              </w:rPr>
              <w:t>4WD</w:t>
            </w:r>
          </w:p>
        </w:tc>
        <w:tc>
          <w:tcPr>
            <w:tcW w:w="3071" w:type="dxa"/>
            <w:tcBorders>
              <w:top w:val="single" w:sz="4" w:space="0" w:color="auto"/>
              <w:left w:val="single" w:sz="4" w:space="0" w:color="auto"/>
              <w:bottom w:val="single" w:sz="4" w:space="0" w:color="auto"/>
              <w:right w:val="single" w:sz="4" w:space="0" w:color="auto"/>
            </w:tcBorders>
            <w:hideMark/>
          </w:tcPr>
          <w:p w14:paraId="5954C533" w14:textId="77777777" w:rsidR="00B436C0" w:rsidRPr="002D76EA" w:rsidRDefault="00481B68">
            <w:pPr>
              <w:rPr>
                <w:lang w:val="en-GB"/>
              </w:rPr>
            </w:pPr>
            <w:r w:rsidRPr="00481B68">
              <w:rPr>
                <w:lang w:val="en-GB"/>
              </w:rPr>
              <w:t>2505 gr</w:t>
            </w:r>
          </w:p>
        </w:tc>
        <w:tc>
          <w:tcPr>
            <w:tcW w:w="3071" w:type="dxa"/>
            <w:tcBorders>
              <w:top w:val="single" w:sz="4" w:space="0" w:color="auto"/>
              <w:left w:val="single" w:sz="4" w:space="0" w:color="auto"/>
              <w:bottom w:val="single" w:sz="4" w:space="0" w:color="auto"/>
              <w:right w:val="single" w:sz="4" w:space="0" w:color="auto"/>
            </w:tcBorders>
          </w:tcPr>
          <w:p w14:paraId="5954C534" w14:textId="77777777" w:rsidR="00B436C0" w:rsidRPr="002D76EA" w:rsidRDefault="00B436C0">
            <w:pPr>
              <w:rPr>
                <w:lang w:val="en-GB"/>
              </w:rPr>
            </w:pPr>
          </w:p>
        </w:tc>
      </w:tr>
      <w:tr w:rsidR="00686EAF" w:rsidRPr="002D76EA" w14:paraId="5954C539"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36" w14:textId="77777777" w:rsidR="00686EAF" w:rsidRPr="002D76EA" w:rsidRDefault="00E24D09">
            <w:pPr>
              <w:rPr>
                <w:lang w:val="en-GB"/>
              </w:rPr>
            </w:pPr>
            <w:r w:rsidRPr="002D76EA">
              <w:rPr>
                <w:lang w:val="en-GB"/>
              </w:rPr>
              <w:t>Wheels</w:t>
            </w:r>
          </w:p>
        </w:tc>
        <w:tc>
          <w:tcPr>
            <w:tcW w:w="3071" w:type="dxa"/>
            <w:tcBorders>
              <w:top w:val="single" w:sz="4" w:space="0" w:color="auto"/>
              <w:left w:val="single" w:sz="4" w:space="0" w:color="auto"/>
              <w:bottom w:val="single" w:sz="4" w:space="0" w:color="auto"/>
              <w:right w:val="single" w:sz="4" w:space="0" w:color="auto"/>
            </w:tcBorders>
          </w:tcPr>
          <w:p w14:paraId="5954C537" w14:textId="77777777" w:rsidR="00686EAF" w:rsidRPr="002D76EA" w:rsidRDefault="00686EAF">
            <w:pPr>
              <w:rPr>
                <w:lang w:val="en-GB"/>
              </w:rPr>
            </w:pPr>
          </w:p>
        </w:tc>
        <w:tc>
          <w:tcPr>
            <w:tcW w:w="3071" w:type="dxa"/>
            <w:tcBorders>
              <w:top w:val="single" w:sz="4" w:space="0" w:color="auto"/>
              <w:left w:val="single" w:sz="4" w:space="0" w:color="auto"/>
              <w:bottom w:val="single" w:sz="4" w:space="0" w:color="auto"/>
              <w:right w:val="single" w:sz="4" w:space="0" w:color="auto"/>
            </w:tcBorders>
          </w:tcPr>
          <w:p w14:paraId="5954C538" w14:textId="77777777" w:rsidR="00686EAF" w:rsidRPr="002D76EA" w:rsidRDefault="00686EAF">
            <w:pPr>
              <w:rPr>
                <w:lang w:val="en-GB"/>
              </w:rPr>
            </w:pPr>
          </w:p>
        </w:tc>
      </w:tr>
      <w:tr w:rsidR="00686EAF" w:rsidRPr="002D76EA" w14:paraId="5954C53D"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3A" w14:textId="77777777" w:rsidR="00686EAF" w:rsidRPr="002D76EA" w:rsidRDefault="00E24D09" w:rsidP="00E24D09">
            <w:pPr>
              <w:jc w:val="right"/>
              <w:rPr>
                <w:lang w:val="en-GB"/>
              </w:rPr>
            </w:pPr>
            <w:r w:rsidRPr="002D76EA">
              <w:rPr>
                <w:lang w:val="en-GB"/>
              </w:rPr>
              <w:t>Internal diameter</w:t>
            </w:r>
          </w:p>
        </w:tc>
        <w:tc>
          <w:tcPr>
            <w:tcW w:w="3071" w:type="dxa"/>
            <w:tcBorders>
              <w:top w:val="single" w:sz="4" w:space="0" w:color="auto"/>
              <w:left w:val="single" w:sz="4" w:space="0" w:color="auto"/>
              <w:bottom w:val="single" w:sz="4" w:space="0" w:color="auto"/>
              <w:right w:val="single" w:sz="4" w:space="0" w:color="auto"/>
            </w:tcBorders>
          </w:tcPr>
          <w:p w14:paraId="5954C53B" w14:textId="77777777" w:rsidR="00686EAF" w:rsidRPr="002D76EA" w:rsidRDefault="00686EAF">
            <w:pPr>
              <w:rPr>
                <w:lang w:val="en-GB"/>
              </w:rPr>
            </w:pPr>
          </w:p>
        </w:tc>
        <w:tc>
          <w:tcPr>
            <w:tcW w:w="3071" w:type="dxa"/>
            <w:tcBorders>
              <w:top w:val="single" w:sz="4" w:space="0" w:color="auto"/>
              <w:left w:val="single" w:sz="4" w:space="0" w:color="auto"/>
              <w:bottom w:val="single" w:sz="4" w:space="0" w:color="auto"/>
              <w:right w:val="single" w:sz="4" w:space="0" w:color="auto"/>
            </w:tcBorders>
            <w:hideMark/>
          </w:tcPr>
          <w:p w14:paraId="5954C53C" w14:textId="77777777" w:rsidR="00686EAF" w:rsidRPr="002D76EA" w:rsidRDefault="00481B68">
            <w:pPr>
              <w:rPr>
                <w:lang w:val="en-GB"/>
              </w:rPr>
            </w:pPr>
            <w:r w:rsidRPr="00481B68">
              <w:rPr>
                <w:lang w:val="en-GB"/>
              </w:rPr>
              <w:t>55,88 mm</w:t>
            </w:r>
          </w:p>
        </w:tc>
      </w:tr>
      <w:tr w:rsidR="00686EAF" w:rsidRPr="002D76EA" w14:paraId="5954C541"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3E" w14:textId="77777777" w:rsidR="00686EAF" w:rsidRPr="002D76EA" w:rsidRDefault="00E24D09" w:rsidP="00E24D09">
            <w:pPr>
              <w:jc w:val="right"/>
              <w:rPr>
                <w:lang w:val="en-GB"/>
              </w:rPr>
            </w:pPr>
            <w:r w:rsidRPr="002D76EA">
              <w:rPr>
                <w:lang w:val="en-GB"/>
              </w:rPr>
              <w:t>External diameter</w:t>
            </w:r>
          </w:p>
        </w:tc>
        <w:tc>
          <w:tcPr>
            <w:tcW w:w="3071" w:type="dxa"/>
            <w:tcBorders>
              <w:top w:val="single" w:sz="4" w:space="0" w:color="auto"/>
              <w:left w:val="single" w:sz="4" w:space="0" w:color="auto"/>
              <w:bottom w:val="single" w:sz="4" w:space="0" w:color="auto"/>
              <w:right w:val="single" w:sz="4" w:space="0" w:color="auto"/>
            </w:tcBorders>
          </w:tcPr>
          <w:p w14:paraId="5954C53F" w14:textId="77777777" w:rsidR="00686EAF" w:rsidRPr="002D76EA" w:rsidRDefault="00481B68">
            <w:pPr>
              <w:rPr>
                <w:lang w:val="en-GB"/>
              </w:rPr>
            </w:pPr>
            <w:r w:rsidRPr="00481B68">
              <w:rPr>
                <w:lang w:val="en-GB"/>
              </w:rPr>
              <w:t>65,00 mm</w:t>
            </w:r>
          </w:p>
        </w:tc>
        <w:tc>
          <w:tcPr>
            <w:tcW w:w="3071" w:type="dxa"/>
            <w:tcBorders>
              <w:top w:val="single" w:sz="4" w:space="0" w:color="auto"/>
              <w:left w:val="single" w:sz="4" w:space="0" w:color="auto"/>
              <w:bottom w:val="single" w:sz="4" w:space="0" w:color="auto"/>
              <w:right w:val="single" w:sz="4" w:space="0" w:color="auto"/>
            </w:tcBorders>
            <w:hideMark/>
          </w:tcPr>
          <w:p w14:paraId="5954C540" w14:textId="77777777" w:rsidR="00686EAF" w:rsidRPr="002D76EA" w:rsidRDefault="00481B68">
            <w:pPr>
              <w:rPr>
                <w:lang w:val="en-GB"/>
              </w:rPr>
            </w:pPr>
            <w:r w:rsidRPr="00481B68">
              <w:rPr>
                <w:lang w:val="en-GB"/>
              </w:rPr>
              <w:t>76,20 mm</w:t>
            </w:r>
          </w:p>
        </w:tc>
      </w:tr>
      <w:tr w:rsidR="00686EAF" w:rsidRPr="002D76EA" w14:paraId="5954C545" w14:textId="77777777" w:rsidTr="00686EAF">
        <w:tc>
          <w:tcPr>
            <w:tcW w:w="3070" w:type="dxa"/>
            <w:tcBorders>
              <w:top w:val="single" w:sz="4" w:space="0" w:color="auto"/>
              <w:left w:val="single" w:sz="4" w:space="0" w:color="auto"/>
              <w:bottom w:val="single" w:sz="4" w:space="0" w:color="auto"/>
              <w:right w:val="single" w:sz="4" w:space="0" w:color="auto"/>
            </w:tcBorders>
            <w:hideMark/>
          </w:tcPr>
          <w:p w14:paraId="5954C542" w14:textId="77777777" w:rsidR="00686EAF" w:rsidRPr="002D76EA" w:rsidRDefault="00E24D09">
            <w:pPr>
              <w:jc w:val="right"/>
              <w:rPr>
                <w:lang w:val="en-GB"/>
              </w:rPr>
            </w:pPr>
            <w:r w:rsidRPr="002D76EA">
              <w:rPr>
                <w:lang w:val="en-GB"/>
              </w:rPr>
              <w:t>Width</w:t>
            </w:r>
          </w:p>
        </w:tc>
        <w:tc>
          <w:tcPr>
            <w:tcW w:w="3071" w:type="dxa"/>
            <w:tcBorders>
              <w:top w:val="single" w:sz="4" w:space="0" w:color="auto"/>
              <w:left w:val="single" w:sz="4" w:space="0" w:color="auto"/>
              <w:bottom w:val="single" w:sz="4" w:space="0" w:color="auto"/>
              <w:right w:val="single" w:sz="4" w:space="0" w:color="auto"/>
            </w:tcBorders>
          </w:tcPr>
          <w:p w14:paraId="5954C543" w14:textId="77777777" w:rsidR="00686EAF" w:rsidRPr="002D76EA" w:rsidRDefault="00686EAF">
            <w:pPr>
              <w:rPr>
                <w:lang w:val="en-GB"/>
              </w:rPr>
            </w:pPr>
          </w:p>
        </w:tc>
        <w:tc>
          <w:tcPr>
            <w:tcW w:w="3071" w:type="dxa"/>
            <w:tcBorders>
              <w:top w:val="single" w:sz="4" w:space="0" w:color="auto"/>
              <w:left w:val="single" w:sz="4" w:space="0" w:color="auto"/>
              <w:bottom w:val="single" w:sz="4" w:space="0" w:color="auto"/>
              <w:right w:val="single" w:sz="4" w:space="0" w:color="auto"/>
            </w:tcBorders>
            <w:hideMark/>
          </w:tcPr>
          <w:p w14:paraId="5954C544" w14:textId="77777777" w:rsidR="00686EAF" w:rsidRPr="002D76EA" w:rsidRDefault="00481B68">
            <w:pPr>
              <w:rPr>
                <w:lang w:val="en-GB"/>
              </w:rPr>
            </w:pPr>
            <w:r w:rsidRPr="00481B68">
              <w:rPr>
                <w:lang w:val="en-GB"/>
              </w:rPr>
              <w:t>39,37 mm</w:t>
            </w:r>
          </w:p>
        </w:tc>
      </w:tr>
    </w:tbl>
    <w:p w14:paraId="5954C546" w14:textId="77777777" w:rsidR="00686EAF" w:rsidRPr="002D76EA" w:rsidRDefault="00E24D09" w:rsidP="009B0BA2">
      <w:pPr>
        <w:pStyle w:val="Heading2"/>
        <w:rPr>
          <w:lang w:val="en-GB"/>
        </w:rPr>
      </w:pPr>
      <w:r w:rsidRPr="002D76EA">
        <w:rPr>
          <w:lang w:val="en-GB"/>
        </w:rPr>
        <w:t>Body</w:t>
      </w:r>
    </w:p>
    <w:p w14:paraId="5954C547" w14:textId="77777777" w:rsidR="002246BD" w:rsidRPr="002D76EA" w:rsidRDefault="00481B68" w:rsidP="002246BD">
      <w:pPr>
        <w:pStyle w:val="Heading3"/>
        <w:rPr>
          <w:lang w:val="en-GB"/>
        </w:rPr>
      </w:pPr>
      <w:r w:rsidRPr="00481B68">
        <w:rPr>
          <w:lang w:val="en-GB"/>
        </w:rPr>
        <w:t>Body should completely cover the tires when looked from above.</w:t>
      </w:r>
    </w:p>
    <w:p w14:paraId="5954C548" w14:textId="77777777" w:rsidR="005F2C70" w:rsidRPr="002D76EA" w:rsidRDefault="00E24D09" w:rsidP="002246BD">
      <w:pPr>
        <w:pStyle w:val="Heading3"/>
        <w:rPr>
          <w:lang w:val="en-GB"/>
        </w:rPr>
      </w:pPr>
      <w:r w:rsidRPr="002D76EA">
        <w:rPr>
          <w:lang w:val="en-GB"/>
        </w:rPr>
        <w:t xml:space="preserve">Body should be </w:t>
      </w:r>
      <w:r w:rsidR="005F2C70" w:rsidRPr="002D76EA">
        <w:rPr>
          <w:lang w:val="en-GB"/>
        </w:rPr>
        <w:t>SCT</w:t>
      </w:r>
      <w:r w:rsidR="00481B68" w:rsidRPr="00481B68">
        <w:rPr>
          <w:lang w:val="en-GB"/>
        </w:rPr>
        <w:t xml:space="preserve"> type.</w:t>
      </w:r>
    </w:p>
    <w:p w14:paraId="5954C549" w14:textId="77777777" w:rsidR="00FB3B8B" w:rsidRPr="002D76EA" w:rsidRDefault="00481B68" w:rsidP="002246BD">
      <w:pPr>
        <w:pStyle w:val="Heading3"/>
        <w:rPr>
          <w:lang w:val="en-GB"/>
        </w:rPr>
      </w:pPr>
      <w:r w:rsidRPr="00481B68">
        <w:rPr>
          <w:lang w:val="en-GB"/>
        </w:rPr>
        <w:t>Wings are forbidden.</w:t>
      </w:r>
    </w:p>
    <w:p w14:paraId="5954C54A" w14:textId="77777777" w:rsidR="00B436C0" w:rsidRPr="002D76EA" w:rsidRDefault="00481B68" w:rsidP="002246BD">
      <w:pPr>
        <w:pStyle w:val="Heading3"/>
        <w:rPr>
          <w:lang w:val="en-GB"/>
        </w:rPr>
      </w:pPr>
      <w:r w:rsidRPr="00481B68">
        <w:rPr>
          <w:lang w:val="en-GB"/>
        </w:rPr>
        <w:t>Front and rear bumpers are mandatory.</w:t>
      </w:r>
    </w:p>
    <w:p w14:paraId="5954C54B" w14:textId="77777777" w:rsidR="00B436C0" w:rsidRPr="002D76EA" w:rsidRDefault="00481B68" w:rsidP="002246BD">
      <w:pPr>
        <w:pStyle w:val="Heading3"/>
        <w:rPr>
          <w:lang w:val="en-GB"/>
        </w:rPr>
      </w:pPr>
      <w:r w:rsidRPr="00481B68">
        <w:rPr>
          <w:lang w:val="en-GB"/>
        </w:rPr>
        <w:t>Bumpers can’t be made out of metal.</w:t>
      </w:r>
    </w:p>
    <w:p w14:paraId="5954C54C" w14:textId="77777777" w:rsidR="00B436C0" w:rsidRPr="002D76EA" w:rsidRDefault="00481B68" w:rsidP="00B436C0">
      <w:pPr>
        <w:pStyle w:val="Heading2"/>
        <w:rPr>
          <w:lang w:val="en-GB"/>
        </w:rPr>
      </w:pPr>
      <w:r w:rsidRPr="00481B68">
        <w:rPr>
          <w:lang w:val="en-GB"/>
        </w:rPr>
        <w:t>Tires</w:t>
      </w:r>
    </w:p>
    <w:p w14:paraId="5954C54D" w14:textId="77777777" w:rsidR="00B436C0" w:rsidRPr="002D76EA" w:rsidRDefault="00481B68" w:rsidP="00086C4E">
      <w:pPr>
        <w:pStyle w:val="Heading3"/>
        <w:rPr>
          <w:lang w:val="en-GB"/>
        </w:rPr>
      </w:pPr>
      <w:r w:rsidRPr="00481B68">
        <w:rPr>
          <w:lang w:val="en-GB"/>
        </w:rPr>
        <w:t>All SCT type tires are allowed.</w:t>
      </w:r>
    </w:p>
    <w:p w14:paraId="5954C54E" w14:textId="77777777" w:rsidR="005F2C70" w:rsidRPr="002D76EA" w:rsidRDefault="00481B68" w:rsidP="005F2C70">
      <w:pPr>
        <w:pStyle w:val="Heading2"/>
        <w:rPr>
          <w:lang w:val="en-GB"/>
        </w:rPr>
      </w:pPr>
      <w:r w:rsidRPr="00481B68">
        <w:rPr>
          <w:lang w:val="en-GB"/>
        </w:rPr>
        <w:t>Motors</w:t>
      </w:r>
    </w:p>
    <w:p w14:paraId="5954C54F" w14:textId="77777777" w:rsidR="004E3510" w:rsidRPr="002D76EA" w:rsidRDefault="00481B68" w:rsidP="002246BD">
      <w:pPr>
        <w:pStyle w:val="Heading3"/>
        <w:rPr>
          <w:lang w:val="en-GB"/>
        </w:rPr>
      </w:pPr>
      <w:r w:rsidRPr="00481B68">
        <w:rPr>
          <w:lang w:val="en-GB"/>
        </w:rPr>
        <w:t>Only 540 type is allowed in 2WD, brushed or brushless.</w:t>
      </w:r>
    </w:p>
    <w:p w14:paraId="5954C550" w14:textId="77777777" w:rsidR="005F2C70" w:rsidRPr="002D76EA" w:rsidRDefault="00481B68" w:rsidP="002246BD">
      <w:pPr>
        <w:pStyle w:val="Heading3"/>
        <w:rPr>
          <w:lang w:val="en-GB"/>
        </w:rPr>
      </w:pPr>
      <w:r w:rsidRPr="00481B68">
        <w:rPr>
          <w:lang w:val="en-GB"/>
        </w:rPr>
        <w:t>Only 540 and 550 types are allowed in 4WD, brushed or brushless.</w:t>
      </w:r>
    </w:p>
    <w:p w14:paraId="5954C551" w14:textId="77777777" w:rsidR="005F2C70" w:rsidRPr="002D76EA" w:rsidRDefault="00481B68" w:rsidP="005F2C70">
      <w:pPr>
        <w:pStyle w:val="Heading2"/>
        <w:rPr>
          <w:lang w:val="en-GB"/>
        </w:rPr>
      </w:pPr>
      <w:r w:rsidRPr="00481B68">
        <w:rPr>
          <w:lang w:val="en-GB"/>
        </w:rPr>
        <w:t>Batteries</w:t>
      </w:r>
    </w:p>
    <w:p w14:paraId="5954C552" w14:textId="77777777" w:rsidR="005F2C70" w:rsidRPr="002D76EA" w:rsidRDefault="00481B68" w:rsidP="002246BD">
      <w:pPr>
        <w:pStyle w:val="Heading3"/>
        <w:rPr>
          <w:lang w:val="en-GB"/>
        </w:rPr>
      </w:pPr>
      <w:r w:rsidRPr="00481B68">
        <w:rPr>
          <w:lang w:val="en-GB"/>
        </w:rPr>
        <w:t>Allowed battery types are:</w:t>
      </w:r>
    </w:p>
    <w:p w14:paraId="5954C553" w14:textId="77777777" w:rsidR="005F2C70" w:rsidRPr="002D76EA" w:rsidRDefault="00481B68" w:rsidP="005F2C70">
      <w:pPr>
        <w:pStyle w:val="ListParagraph"/>
        <w:numPr>
          <w:ilvl w:val="0"/>
          <w:numId w:val="6"/>
        </w:numPr>
        <w:rPr>
          <w:lang w:val="en-GB"/>
        </w:rPr>
      </w:pPr>
      <w:proofErr w:type="spellStart"/>
      <w:r w:rsidRPr="00481B68">
        <w:rPr>
          <w:lang w:val="en-GB"/>
        </w:rPr>
        <w:t>NiMh</w:t>
      </w:r>
      <w:proofErr w:type="spellEnd"/>
      <w:r w:rsidRPr="00481B68">
        <w:rPr>
          <w:lang w:val="en-GB"/>
        </w:rPr>
        <w:t xml:space="preserve"> with a maximum of 6 cells (7,2v)</w:t>
      </w:r>
    </w:p>
    <w:p w14:paraId="5954C554" w14:textId="77777777" w:rsidR="005F2C70" w:rsidRPr="002D76EA" w:rsidRDefault="00481B68" w:rsidP="005F2C70">
      <w:pPr>
        <w:pStyle w:val="ListParagraph"/>
        <w:numPr>
          <w:ilvl w:val="0"/>
          <w:numId w:val="6"/>
        </w:numPr>
        <w:rPr>
          <w:lang w:val="en-GB"/>
        </w:rPr>
      </w:pPr>
      <w:proofErr w:type="spellStart"/>
      <w:r w:rsidRPr="00481B68">
        <w:rPr>
          <w:lang w:val="en-GB"/>
        </w:rPr>
        <w:t>LiPo</w:t>
      </w:r>
      <w:proofErr w:type="spellEnd"/>
      <w:r w:rsidRPr="00481B68">
        <w:rPr>
          <w:lang w:val="en-GB"/>
        </w:rPr>
        <w:t xml:space="preserve"> in an hard case with a maximum of 2 cells (7,4v)</w:t>
      </w:r>
    </w:p>
    <w:p w14:paraId="5954C555" w14:textId="77777777" w:rsidR="005F2C70" w:rsidRPr="002D76EA" w:rsidRDefault="00481B68" w:rsidP="005F2C70">
      <w:pPr>
        <w:pStyle w:val="ListParagraph"/>
        <w:numPr>
          <w:ilvl w:val="0"/>
          <w:numId w:val="6"/>
        </w:numPr>
        <w:rPr>
          <w:lang w:val="en-GB"/>
        </w:rPr>
      </w:pPr>
      <w:proofErr w:type="spellStart"/>
      <w:r w:rsidRPr="00481B68">
        <w:rPr>
          <w:lang w:val="en-GB"/>
        </w:rPr>
        <w:t>LiFe</w:t>
      </w:r>
      <w:proofErr w:type="spellEnd"/>
      <w:r w:rsidRPr="00481B68">
        <w:rPr>
          <w:lang w:val="en-GB"/>
        </w:rPr>
        <w:t xml:space="preserve"> in an hard case with a maximum of 2 cells (6,6v)</w:t>
      </w:r>
    </w:p>
    <w:p w14:paraId="5954C556" w14:textId="77777777" w:rsidR="005F2C70" w:rsidRPr="002D76EA" w:rsidRDefault="00E24D09" w:rsidP="002246BD">
      <w:pPr>
        <w:pStyle w:val="Heading3"/>
        <w:rPr>
          <w:lang w:val="en-GB"/>
        </w:rPr>
      </w:pPr>
      <w:r w:rsidRPr="002D76EA">
        <w:rPr>
          <w:lang w:val="en-GB"/>
        </w:rPr>
        <w:t>Any other battery type is forbidden</w:t>
      </w:r>
      <w:r w:rsidR="005F2C70" w:rsidRPr="002D76EA">
        <w:rPr>
          <w:lang w:val="en-GB"/>
        </w:rPr>
        <w:t>.</w:t>
      </w:r>
    </w:p>
    <w:p w14:paraId="5954C557" w14:textId="77777777" w:rsidR="005F2C70" w:rsidRPr="002D76EA" w:rsidRDefault="00481B68" w:rsidP="002246BD">
      <w:pPr>
        <w:pStyle w:val="Heading3"/>
        <w:rPr>
          <w:lang w:val="en-GB"/>
        </w:rPr>
      </w:pPr>
      <w:r w:rsidRPr="00481B68">
        <w:rPr>
          <w:lang w:val="en-GB"/>
        </w:rPr>
        <w:t>Batteries should be handled according to the manufacturer’s recommendations.</w:t>
      </w:r>
    </w:p>
    <w:p w14:paraId="5954C558" w14:textId="77777777" w:rsidR="005F2C70" w:rsidRPr="002D76EA" w:rsidRDefault="00481B68" w:rsidP="002246BD">
      <w:pPr>
        <w:pStyle w:val="Heading3"/>
        <w:rPr>
          <w:lang w:val="en-GB"/>
        </w:rPr>
      </w:pPr>
      <w:r w:rsidRPr="00481B68">
        <w:rPr>
          <w:lang w:val="en-GB"/>
        </w:rPr>
        <w:t>It is mandatory to have a plug between the battery and the speed controller.</w:t>
      </w:r>
    </w:p>
    <w:p w14:paraId="5954C559" w14:textId="77777777" w:rsidR="005F2C70" w:rsidRDefault="00481B68" w:rsidP="002246BD">
      <w:pPr>
        <w:pStyle w:val="Heading3"/>
        <w:rPr>
          <w:lang w:val="en-GB"/>
        </w:rPr>
      </w:pPr>
      <w:r w:rsidRPr="00481B68">
        <w:rPr>
          <w:lang w:val="en-GB"/>
        </w:rPr>
        <w:t xml:space="preserve">It is advised to use a </w:t>
      </w:r>
      <w:proofErr w:type="spellStart"/>
      <w:r w:rsidRPr="00481B68">
        <w:rPr>
          <w:lang w:val="en-GB"/>
        </w:rPr>
        <w:t>LiPosack</w:t>
      </w:r>
      <w:proofErr w:type="spellEnd"/>
      <w:r w:rsidRPr="00481B68">
        <w:rPr>
          <w:lang w:val="en-GB"/>
        </w:rPr>
        <w:t xml:space="preserve"> when loading </w:t>
      </w:r>
      <w:proofErr w:type="spellStart"/>
      <w:r w:rsidRPr="00481B68">
        <w:rPr>
          <w:lang w:val="en-GB"/>
        </w:rPr>
        <w:t>LiPo</w:t>
      </w:r>
      <w:proofErr w:type="spellEnd"/>
      <w:r w:rsidRPr="00481B68">
        <w:rPr>
          <w:lang w:val="en-GB"/>
        </w:rPr>
        <w:t xml:space="preserve"> batteries</w:t>
      </w:r>
    </w:p>
    <w:p w14:paraId="5954C55A" w14:textId="77777777" w:rsidR="002D76EA" w:rsidRPr="002D76EA" w:rsidRDefault="002D76EA" w:rsidP="002D76EA">
      <w:pPr>
        <w:pStyle w:val="Heading2"/>
        <w:rPr>
          <w:lang w:val="en-GB"/>
        </w:rPr>
      </w:pPr>
      <w:r>
        <w:rPr>
          <w:lang w:val="en-GB"/>
        </w:rPr>
        <w:lastRenderedPageBreak/>
        <w:t>Transponder</w:t>
      </w:r>
    </w:p>
    <w:p w14:paraId="5954C55B" w14:textId="77777777" w:rsidR="002D76EA" w:rsidRPr="002D76EA" w:rsidRDefault="002D76EA" w:rsidP="002246BD">
      <w:pPr>
        <w:pStyle w:val="Heading3"/>
        <w:rPr>
          <w:lang w:val="en-GB"/>
        </w:rPr>
      </w:pPr>
      <w:r>
        <w:rPr>
          <w:lang w:val="en-GB"/>
        </w:rPr>
        <w:t>Each car needs to be equipped with an AMB compatible personal transponder to be allowed to compete.</w:t>
      </w:r>
    </w:p>
    <w:p w14:paraId="5954C55C" w14:textId="77777777" w:rsidR="00686EAF" w:rsidRPr="002D76EA" w:rsidRDefault="00AD3865" w:rsidP="005F2C70">
      <w:pPr>
        <w:pStyle w:val="Heading1"/>
        <w:rPr>
          <w:lang w:val="en-GB"/>
        </w:rPr>
      </w:pPr>
      <w:r w:rsidRPr="002D76EA">
        <w:rPr>
          <w:lang w:val="en-GB"/>
        </w:rPr>
        <w:t>Track specs</w:t>
      </w:r>
    </w:p>
    <w:p w14:paraId="5954C55D" w14:textId="77777777" w:rsidR="00686EAF" w:rsidRPr="002D76EA" w:rsidRDefault="00481B68" w:rsidP="002246BD">
      <w:pPr>
        <w:pStyle w:val="Heading3"/>
        <w:rPr>
          <w:lang w:val="en-GB"/>
        </w:rPr>
      </w:pPr>
      <w:r w:rsidRPr="00481B68">
        <w:rPr>
          <w:lang w:val="en-GB"/>
        </w:rPr>
        <w:t>Track should follow rules defined in FBA’s internal rules.</w:t>
      </w:r>
    </w:p>
    <w:p w14:paraId="5954C55E" w14:textId="77777777" w:rsidR="00C97F98" w:rsidRPr="002D76EA" w:rsidRDefault="00481B68" w:rsidP="002246BD">
      <w:pPr>
        <w:pStyle w:val="Heading3"/>
        <w:rPr>
          <w:lang w:val="en-GB"/>
        </w:rPr>
      </w:pPr>
      <w:r w:rsidRPr="00481B68">
        <w:rPr>
          <w:lang w:val="en-GB"/>
        </w:rPr>
        <w:t xml:space="preserve">Track surface should be adapted to the off-road category. </w:t>
      </w:r>
    </w:p>
    <w:p w14:paraId="5954C55F" w14:textId="77777777" w:rsidR="00686EAF" w:rsidRPr="002D76EA" w:rsidRDefault="00481B68" w:rsidP="002246BD">
      <w:pPr>
        <w:pStyle w:val="Heading3"/>
        <w:rPr>
          <w:lang w:val="en-GB"/>
        </w:rPr>
      </w:pPr>
      <w:r w:rsidRPr="00481B68">
        <w:rPr>
          <w:lang w:val="en-GB"/>
        </w:rPr>
        <w:t>Track topography and obstacles should be scaled according to the cars scale.</w:t>
      </w:r>
    </w:p>
    <w:p w14:paraId="5954C560" w14:textId="77777777" w:rsidR="00686EAF" w:rsidRPr="002D76EA" w:rsidRDefault="00481B68" w:rsidP="002246BD">
      <w:pPr>
        <w:pStyle w:val="Heading3"/>
        <w:rPr>
          <w:lang w:val="en-GB"/>
        </w:rPr>
      </w:pPr>
      <w:r w:rsidRPr="00481B68">
        <w:rPr>
          <w:lang w:val="en-GB"/>
        </w:rPr>
        <w:t>Track has a minimum width of 2,5m and a minimum length of 100m.</w:t>
      </w:r>
    </w:p>
    <w:p w14:paraId="5954C561" w14:textId="77777777" w:rsidR="00AD3865" w:rsidRPr="002D76EA" w:rsidRDefault="00AD3865" w:rsidP="002246BD">
      <w:pPr>
        <w:pStyle w:val="Heading3"/>
        <w:rPr>
          <w:rStyle w:val="hps"/>
          <w:lang w:val="en-GB"/>
        </w:rPr>
      </w:pPr>
      <w:r w:rsidRPr="002D76EA">
        <w:rPr>
          <w:rStyle w:val="hps"/>
          <w:lang w:val="en-GB"/>
        </w:rPr>
        <w:t>The</w:t>
      </w:r>
      <w:r w:rsidRPr="002D76EA">
        <w:rPr>
          <w:rStyle w:val="shorttext"/>
          <w:lang w:val="en-GB"/>
        </w:rPr>
        <w:t xml:space="preserve"> </w:t>
      </w:r>
      <w:r w:rsidR="00481B68">
        <w:rPr>
          <w:rStyle w:val="hps"/>
          <w:lang w:val="en-GB"/>
        </w:rPr>
        <w:t>farthest part of the track can’t be more than 30m away from the driver stand.</w:t>
      </w:r>
    </w:p>
    <w:p w14:paraId="5954C562" w14:textId="77777777" w:rsidR="00686EAF" w:rsidRPr="002D76EA" w:rsidRDefault="00481B68" w:rsidP="00AD3865">
      <w:pPr>
        <w:pStyle w:val="Heading3"/>
        <w:rPr>
          <w:lang w:val="en-GB"/>
        </w:rPr>
      </w:pPr>
      <w:r w:rsidRPr="00481B68">
        <w:rPr>
          <w:lang w:val="en-GB"/>
        </w:rPr>
        <w:t>Race director decides how and when the track will be maintained during an event and announces it during the driver briefing. The selected method can’t influence the result of the race.</w:t>
      </w:r>
    </w:p>
    <w:p w14:paraId="5954C563" w14:textId="77777777" w:rsidR="00686EAF" w:rsidRPr="002D76EA" w:rsidRDefault="00481B68" w:rsidP="002246BD">
      <w:pPr>
        <w:pStyle w:val="Heading3"/>
        <w:rPr>
          <w:lang w:val="en-GB"/>
        </w:rPr>
      </w:pPr>
      <w:r w:rsidRPr="00481B68">
        <w:rPr>
          <w:lang w:val="en-GB"/>
        </w:rPr>
        <w:t>Marshalling position should be numbered.</w:t>
      </w:r>
    </w:p>
    <w:p w14:paraId="5954C564" w14:textId="77777777" w:rsidR="00674B8C" w:rsidRPr="002D76EA" w:rsidRDefault="00481B68" w:rsidP="002246BD">
      <w:pPr>
        <w:pStyle w:val="Heading3"/>
        <w:rPr>
          <w:lang w:val="en-GB"/>
        </w:rPr>
      </w:pPr>
      <w:r w:rsidRPr="00481B68">
        <w:rPr>
          <w:lang w:val="en-GB"/>
        </w:rPr>
        <w:t xml:space="preserve">220V power is to be provided to the drivers. Its usage is restricted to loading the batteries only. Circuit should not be the same as the one feeding the counting system. </w:t>
      </w:r>
    </w:p>
    <w:p w14:paraId="5954C565" w14:textId="77777777" w:rsidR="00686EAF" w:rsidRPr="002D76EA" w:rsidRDefault="00481B68" w:rsidP="007F0E08">
      <w:pPr>
        <w:pStyle w:val="Heading1"/>
        <w:rPr>
          <w:lang w:val="en-GB"/>
        </w:rPr>
      </w:pPr>
      <w:r>
        <w:rPr>
          <w:lang w:val="en-GB"/>
        </w:rPr>
        <w:t>Progress</w:t>
      </w:r>
    </w:p>
    <w:p w14:paraId="5954C566" w14:textId="77777777" w:rsidR="006B71CF" w:rsidRPr="002D76EA" w:rsidRDefault="00481B68" w:rsidP="002246BD">
      <w:pPr>
        <w:pStyle w:val="Heading3"/>
        <w:rPr>
          <w:lang w:val="en-GB"/>
        </w:rPr>
      </w:pPr>
      <w:r>
        <w:rPr>
          <w:lang w:val="en-GB"/>
        </w:rPr>
        <w:t>A class is open only when at least 5 drivers are registered.</w:t>
      </w:r>
    </w:p>
    <w:p w14:paraId="52984802" w14:textId="763A916F" w:rsidR="0073403B" w:rsidRDefault="00481B68" w:rsidP="002246BD">
      <w:pPr>
        <w:pStyle w:val="Heading3"/>
        <w:rPr>
          <w:lang w:val="en-GB"/>
        </w:rPr>
      </w:pPr>
      <w:r w:rsidRPr="00481B68">
        <w:rPr>
          <w:lang w:val="en-GB"/>
        </w:rPr>
        <w:t xml:space="preserve">The cup counts </w:t>
      </w:r>
      <w:r w:rsidR="0073403B">
        <w:rPr>
          <w:lang w:val="en-GB"/>
        </w:rPr>
        <w:t>8</w:t>
      </w:r>
      <w:r w:rsidRPr="00481B68">
        <w:rPr>
          <w:lang w:val="en-GB"/>
        </w:rPr>
        <w:t xml:space="preserve"> races with one floating:</w:t>
      </w:r>
    </w:p>
    <w:tbl>
      <w:tblPr>
        <w:tblStyle w:val="TableGrid"/>
        <w:tblW w:w="0" w:type="auto"/>
        <w:tblLayout w:type="fixed"/>
        <w:tblLook w:val="04A0" w:firstRow="1" w:lastRow="0" w:firstColumn="1" w:lastColumn="0" w:noHBand="0" w:noVBand="1"/>
      </w:tblPr>
      <w:tblGrid>
        <w:gridCol w:w="794"/>
        <w:gridCol w:w="1417"/>
        <w:gridCol w:w="3798"/>
        <w:gridCol w:w="3175"/>
      </w:tblGrid>
      <w:tr w:rsidR="0073403B" w:rsidRPr="002246BD" w14:paraId="63DE1F53" w14:textId="77777777" w:rsidTr="0073403B">
        <w:tc>
          <w:tcPr>
            <w:tcW w:w="794" w:type="dxa"/>
            <w:tcBorders>
              <w:top w:val="single" w:sz="4" w:space="0" w:color="auto"/>
              <w:left w:val="single" w:sz="4" w:space="0" w:color="auto"/>
              <w:bottom w:val="single" w:sz="4" w:space="0" w:color="auto"/>
              <w:right w:val="single" w:sz="4" w:space="0" w:color="auto"/>
            </w:tcBorders>
          </w:tcPr>
          <w:p w14:paraId="370F4CFE" w14:textId="77777777" w:rsidR="0073403B" w:rsidRPr="002246BD" w:rsidRDefault="0073403B" w:rsidP="000E043C">
            <w:r>
              <w:t>Date</w:t>
            </w:r>
          </w:p>
        </w:tc>
        <w:tc>
          <w:tcPr>
            <w:tcW w:w="1417" w:type="dxa"/>
            <w:tcBorders>
              <w:top w:val="single" w:sz="4" w:space="0" w:color="auto"/>
              <w:left w:val="single" w:sz="4" w:space="0" w:color="auto"/>
              <w:bottom w:val="single" w:sz="4" w:space="0" w:color="auto"/>
              <w:right w:val="single" w:sz="4" w:space="0" w:color="auto"/>
            </w:tcBorders>
            <w:hideMark/>
          </w:tcPr>
          <w:p w14:paraId="61098510" w14:textId="77777777" w:rsidR="0073403B" w:rsidRPr="002246BD" w:rsidRDefault="0073403B" w:rsidP="000E043C">
            <w:r>
              <w:t>Club</w:t>
            </w:r>
          </w:p>
        </w:tc>
        <w:tc>
          <w:tcPr>
            <w:tcW w:w="3798" w:type="dxa"/>
            <w:tcBorders>
              <w:top w:val="single" w:sz="4" w:space="0" w:color="auto"/>
              <w:left w:val="single" w:sz="4" w:space="0" w:color="auto"/>
              <w:bottom w:val="single" w:sz="4" w:space="0" w:color="auto"/>
              <w:right w:val="single" w:sz="4" w:space="0" w:color="auto"/>
            </w:tcBorders>
          </w:tcPr>
          <w:p w14:paraId="45429A04" w14:textId="77777777" w:rsidR="0073403B" w:rsidRDefault="0073403B" w:rsidP="000E043C">
            <w:r>
              <w:t>Site</w:t>
            </w:r>
          </w:p>
        </w:tc>
        <w:tc>
          <w:tcPr>
            <w:tcW w:w="3175" w:type="dxa"/>
            <w:tcBorders>
              <w:top w:val="single" w:sz="4" w:space="0" w:color="auto"/>
              <w:left w:val="single" w:sz="4" w:space="0" w:color="auto"/>
              <w:bottom w:val="single" w:sz="4" w:space="0" w:color="auto"/>
              <w:right w:val="single" w:sz="4" w:space="0" w:color="auto"/>
            </w:tcBorders>
            <w:hideMark/>
          </w:tcPr>
          <w:p w14:paraId="271B782D" w14:textId="77777777" w:rsidR="0073403B" w:rsidRPr="002246BD" w:rsidRDefault="0073403B" w:rsidP="000E043C">
            <w:r>
              <w:t>Mail</w:t>
            </w:r>
          </w:p>
        </w:tc>
      </w:tr>
      <w:tr w:rsidR="0073403B" w:rsidRPr="002246BD" w14:paraId="4C3103A4" w14:textId="77777777" w:rsidTr="0073403B">
        <w:tc>
          <w:tcPr>
            <w:tcW w:w="794" w:type="dxa"/>
            <w:tcBorders>
              <w:top w:val="single" w:sz="4" w:space="0" w:color="auto"/>
              <w:left w:val="single" w:sz="4" w:space="0" w:color="auto"/>
              <w:bottom w:val="single" w:sz="4" w:space="0" w:color="auto"/>
              <w:right w:val="single" w:sz="4" w:space="0" w:color="auto"/>
            </w:tcBorders>
          </w:tcPr>
          <w:p w14:paraId="5B64B035" w14:textId="77777777" w:rsidR="0073403B" w:rsidRDefault="0073403B" w:rsidP="000E043C">
            <w:r>
              <w:t>06/04</w:t>
            </w:r>
          </w:p>
        </w:tc>
        <w:tc>
          <w:tcPr>
            <w:tcW w:w="1417" w:type="dxa"/>
            <w:tcBorders>
              <w:top w:val="single" w:sz="4" w:space="0" w:color="auto"/>
              <w:left w:val="single" w:sz="4" w:space="0" w:color="auto"/>
              <w:bottom w:val="single" w:sz="4" w:space="0" w:color="auto"/>
              <w:right w:val="single" w:sz="4" w:space="0" w:color="auto"/>
            </w:tcBorders>
          </w:tcPr>
          <w:p w14:paraId="40C8C12A" w14:textId="77777777" w:rsidR="0073403B" w:rsidRDefault="0073403B" w:rsidP="000E043C">
            <w:proofErr w:type="spellStart"/>
            <w:r>
              <w:t>UnderRing</w:t>
            </w:r>
            <w:proofErr w:type="spellEnd"/>
          </w:p>
        </w:tc>
        <w:tc>
          <w:tcPr>
            <w:tcW w:w="3798" w:type="dxa"/>
            <w:tcBorders>
              <w:top w:val="single" w:sz="4" w:space="0" w:color="auto"/>
              <w:left w:val="single" w:sz="4" w:space="0" w:color="auto"/>
              <w:bottom w:val="single" w:sz="4" w:space="0" w:color="auto"/>
              <w:right w:val="single" w:sz="4" w:space="0" w:color="auto"/>
            </w:tcBorders>
          </w:tcPr>
          <w:p w14:paraId="70A72EEA" w14:textId="77777777" w:rsidR="0073403B" w:rsidRDefault="0073403B" w:rsidP="000E043C">
            <w:r w:rsidRPr="00745392">
              <w:t>http://philspanier.jimdo.com/les-circuits/le-undering-de-bxl/</w:t>
            </w:r>
          </w:p>
        </w:tc>
        <w:tc>
          <w:tcPr>
            <w:tcW w:w="3175" w:type="dxa"/>
            <w:tcBorders>
              <w:top w:val="single" w:sz="4" w:space="0" w:color="auto"/>
              <w:left w:val="single" w:sz="4" w:space="0" w:color="auto"/>
              <w:bottom w:val="single" w:sz="4" w:space="0" w:color="auto"/>
              <w:right w:val="single" w:sz="4" w:space="0" w:color="auto"/>
            </w:tcBorders>
          </w:tcPr>
          <w:p w14:paraId="58BFABDC" w14:textId="77777777" w:rsidR="0073403B" w:rsidRDefault="0073403B" w:rsidP="000E043C">
            <w:r w:rsidRPr="00A03C3F">
              <w:t>phil.spanier@gmail.com</w:t>
            </w:r>
          </w:p>
        </w:tc>
      </w:tr>
      <w:tr w:rsidR="0073403B" w:rsidRPr="002246BD" w14:paraId="43ADE9F5" w14:textId="77777777" w:rsidTr="0073403B">
        <w:tc>
          <w:tcPr>
            <w:tcW w:w="794" w:type="dxa"/>
            <w:tcBorders>
              <w:top w:val="single" w:sz="4" w:space="0" w:color="auto"/>
              <w:left w:val="single" w:sz="4" w:space="0" w:color="auto"/>
              <w:bottom w:val="single" w:sz="4" w:space="0" w:color="auto"/>
              <w:right w:val="single" w:sz="4" w:space="0" w:color="auto"/>
            </w:tcBorders>
          </w:tcPr>
          <w:p w14:paraId="0F6599ED" w14:textId="77777777" w:rsidR="0073403B" w:rsidRDefault="0073403B" w:rsidP="000E043C">
            <w:r>
              <w:t>11/05</w:t>
            </w:r>
          </w:p>
        </w:tc>
        <w:tc>
          <w:tcPr>
            <w:tcW w:w="1417" w:type="dxa"/>
            <w:tcBorders>
              <w:top w:val="single" w:sz="4" w:space="0" w:color="auto"/>
              <w:left w:val="single" w:sz="4" w:space="0" w:color="auto"/>
              <w:bottom w:val="single" w:sz="4" w:space="0" w:color="auto"/>
              <w:right w:val="single" w:sz="4" w:space="0" w:color="auto"/>
            </w:tcBorders>
          </w:tcPr>
          <w:p w14:paraId="47CEC96D" w14:textId="77777777" w:rsidR="0073403B" w:rsidRDefault="0073403B" w:rsidP="000E043C">
            <w:r w:rsidRPr="0009076F">
              <w:t>Buggy Racing Seraing</w:t>
            </w:r>
          </w:p>
        </w:tc>
        <w:tc>
          <w:tcPr>
            <w:tcW w:w="3798" w:type="dxa"/>
            <w:tcBorders>
              <w:top w:val="single" w:sz="4" w:space="0" w:color="auto"/>
              <w:left w:val="single" w:sz="4" w:space="0" w:color="auto"/>
              <w:bottom w:val="single" w:sz="4" w:space="0" w:color="auto"/>
              <w:right w:val="single" w:sz="4" w:space="0" w:color="auto"/>
            </w:tcBorders>
          </w:tcPr>
          <w:p w14:paraId="63123A81" w14:textId="77777777" w:rsidR="0073403B" w:rsidRDefault="0073403B" w:rsidP="000E043C">
            <w:r w:rsidRPr="0009076F">
              <w:t>http://http//b-c-s.forumgratuit.be/</w:t>
            </w:r>
          </w:p>
        </w:tc>
        <w:tc>
          <w:tcPr>
            <w:tcW w:w="3175" w:type="dxa"/>
            <w:tcBorders>
              <w:top w:val="single" w:sz="4" w:space="0" w:color="auto"/>
              <w:left w:val="single" w:sz="4" w:space="0" w:color="auto"/>
              <w:bottom w:val="single" w:sz="4" w:space="0" w:color="auto"/>
              <w:right w:val="single" w:sz="4" w:space="0" w:color="auto"/>
            </w:tcBorders>
          </w:tcPr>
          <w:p w14:paraId="4D5B53E2" w14:textId="77777777" w:rsidR="0073403B" w:rsidRDefault="0073403B" w:rsidP="000E043C">
            <w:r>
              <w:t>raphstef@msn.com</w:t>
            </w:r>
          </w:p>
        </w:tc>
      </w:tr>
      <w:tr w:rsidR="0073403B" w:rsidRPr="002246BD" w14:paraId="040539BE" w14:textId="77777777" w:rsidTr="0073403B">
        <w:tc>
          <w:tcPr>
            <w:tcW w:w="794" w:type="dxa"/>
            <w:tcBorders>
              <w:top w:val="single" w:sz="4" w:space="0" w:color="auto"/>
              <w:left w:val="single" w:sz="4" w:space="0" w:color="auto"/>
              <w:bottom w:val="single" w:sz="4" w:space="0" w:color="auto"/>
              <w:right w:val="single" w:sz="4" w:space="0" w:color="auto"/>
            </w:tcBorders>
          </w:tcPr>
          <w:p w14:paraId="01F52237" w14:textId="77777777" w:rsidR="0073403B" w:rsidRDefault="0073403B" w:rsidP="000E043C">
            <w:r>
              <w:t>01/06</w:t>
            </w:r>
          </w:p>
        </w:tc>
        <w:tc>
          <w:tcPr>
            <w:tcW w:w="1417" w:type="dxa"/>
            <w:tcBorders>
              <w:top w:val="single" w:sz="4" w:space="0" w:color="auto"/>
              <w:left w:val="single" w:sz="4" w:space="0" w:color="auto"/>
              <w:bottom w:val="single" w:sz="4" w:space="0" w:color="auto"/>
              <w:right w:val="single" w:sz="4" w:space="0" w:color="auto"/>
            </w:tcBorders>
          </w:tcPr>
          <w:p w14:paraId="342E5306" w14:textId="77777777" w:rsidR="0073403B" w:rsidRDefault="0073403B" w:rsidP="000E043C">
            <w:r>
              <w:t>BPT</w:t>
            </w:r>
          </w:p>
        </w:tc>
        <w:tc>
          <w:tcPr>
            <w:tcW w:w="3798" w:type="dxa"/>
            <w:tcBorders>
              <w:top w:val="single" w:sz="4" w:space="0" w:color="auto"/>
              <w:left w:val="single" w:sz="4" w:space="0" w:color="auto"/>
              <w:bottom w:val="single" w:sz="4" w:space="0" w:color="auto"/>
              <w:right w:val="single" w:sz="4" w:space="0" w:color="auto"/>
            </w:tcBorders>
          </w:tcPr>
          <w:p w14:paraId="7033EC1D" w14:textId="77777777" w:rsidR="0073403B" w:rsidRDefault="0073403B" w:rsidP="000E043C">
            <w:hyperlink r:id="rId7" w:history="1">
              <w:r w:rsidRPr="00D67490">
                <w:t>http://www.belgiumpowerteam.be/</w:t>
              </w:r>
            </w:hyperlink>
          </w:p>
        </w:tc>
        <w:tc>
          <w:tcPr>
            <w:tcW w:w="3175" w:type="dxa"/>
            <w:tcBorders>
              <w:top w:val="single" w:sz="4" w:space="0" w:color="auto"/>
              <w:left w:val="single" w:sz="4" w:space="0" w:color="auto"/>
              <w:bottom w:val="single" w:sz="4" w:space="0" w:color="auto"/>
              <w:right w:val="single" w:sz="4" w:space="0" w:color="auto"/>
            </w:tcBorders>
          </w:tcPr>
          <w:p w14:paraId="12F60AB3" w14:textId="77777777" w:rsidR="0073403B" w:rsidRDefault="0073403B" w:rsidP="000E043C">
            <w:hyperlink r:id="rId8" w:history="1">
              <w:r w:rsidRPr="00D67490">
                <w:t>contact@belgiumpowerteam.be</w:t>
              </w:r>
            </w:hyperlink>
          </w:p>
        </w:tc>
      </w:tr>
      <w:tr w:rsidR="0073403B" w:rsidRPr="002246BD" w14:paraId="346F4CEA" w14:textId="77777777" w:rsidTr="0073403B">
        <w:tc>
          <w:tcPr>
            <w:tcW w:w="794" w:type="dxa"/>
            <w:tcBorders>
              <w:top w:val="single" w:sz="4" w:space="0" w:color="auto"/>
              <w:left w:val="single" w:sz="4" w:space="0" w:color="auto"/>
              <w:bottom w:val="single" w:sz="4" w:space="0" w:color="auto"/>
              <w:right w:val="single" w:sz="4" w:space="0" w:color="auto"/>
            </w:tcBorders>
          </w:tcPr>
          <w:p w14:paraId="5784D0CA" w14:textId="77777777" w:rsidR="0073403B" w:rsidRDefault="0073403B" w:rsidP="000E043C">
            <w:r>
              <w:t>06/07</w:t>
            </w:r>
          </w:p>
        </w:tc>
        <w:tc>
          <w:tcPr>
            <w:tcW w:w="1417" w:type="dxa"/>
            <w:tcBorders>
              <w:top w:val="single" w:sz="4" w:space="0" w:color="auto"/>
              <w:left w:val="single" w:sz="4" w:space="0" w:color="auto"/>
              <w:bottom w:val="single" w:sz="4" w:space="0" w:color="auto"/>
              <w:right w:val="single" w:sz="4" w:space="0" w:color="auto"/>
            </w:tcBorders>
          </w:tcPr>
          <w:p w14:paraId="1D4ABA04" w14:textId="77777777" w:rsidR="0073403B" w:rsidRDefault="0073403B" w:rsidP="000E043C">
            <w:r>
              <w:t>RCEL</w:t>
            </w:r>
          </w:p>
        </w:tc>
        <w:tc>
          <w:tcPr>
            <w:tcW w:w="3798" w:type="dxa"/>
            <w:tcBorders>
              <w:top w:val="single" w:sz="4" w:space="0" w:color="auto"/>
              <w:left w:val="single" w:sz="4" w:space="0" w:color="auto"/>
              <w:bottom w:val="single" w:sz="4" w:space="0" w:color="auto"/>
              <w:right w:val="single" w:sz="4" w:space="0" w:color="auto"/>
            </w:tcBorders>
          </w:tcPr>
          <w:p w14:paraId="56CEDCC1" w14:textId="77777777" w:rsidR="0073403B" w:rsidRDefault="0073403B" w:rsidP="000E043C">
            <w:hyperlink r:id="rId9" w:history="1">
              <w:r w:rsidRPr="00D67490">
                <w:t>http://www.electro-liege.net/</w:t>
              </w:r>
            </w:hyperlink>
          </w:p>
        </w:tc>
        <w:tc>
          <w:tcPr>
            <w:tcW w:w="3175" w:type="dxa"/>
            <w:tcBorders>
              <w:top w:val="single" w:sz="4" w:space="0" w:color="auto"/>
              <w:left w:val="single" w:sz="4" w:space="0" w:color="auto"/>
              <w:bottom w:val="single" w:sz="4" w:space="0" w:color="auto"/>
              <w:right w:val="single" w:sz="4" w:space="0" w:color="auto"/>
            </w:tcBorders>
          </w:tcPr>
          <w:p w14:paraId="58F7C5E2" w14:textId="77777777" w:rsidR="0073403B" w:rsidRDefault="0073403B" w:rsidP="000E043C">
            <w:r w:rsidRPr="00A03C3F">
              <w:t>arnaudmean@gmail.com</w:t>
            </w:r>
          </w:p>
        </w:tc>
      </w:tr>
      <w:tr w:rsidR="0073403B" w:rsidRPr="002246BD" w14:paraId="63ED5228" w14:textId="77777777" w:rsidTr="0073403B">
        <w:tc>
          <w:tcPr>
            <w:tcW w:w="794" w:type="dxa"/>
            <w:tcBorders>
              <w:top w:val="single" w:sz="4" w:space="0" w:color="auto"/>
              <w:left w:val="single" w:sz="4" w:space="0" w:color="auto"/>
              <w:bottom w:val="single" w:sz="4" w:space="0" w:color="auto"/>
              <w:right w:val="single" w:sz="4" w:space="0" w:color="auto"/>
            </w:tcBorders>
            <w:hideMark/>
          </w:tcPr>
          <w:p w14:paraId="2CE6705F" w14:textId="77777777" w:rsidR="0073403B" w:rsidRPr="002246BD" w:rsidRDefault="0073403B" w:rsidP="000E043C">
            <w:r>
              <w:t>03/08</w:t>
            </w:r>
          </w:p>
        </w:tc>
        <w:tc>
          <w:tcPr>
            <w:tcW w:w="1417" w:type="dxa"/>
            <w:tcBorders>
              <w:top w:val="single" w:sz="4" w:space="0" w:color="auto"/>
              <w:left w:val="single" w:sz="4" w:space="0" w:color="auto"/>
              <w:bottom w:val="single" w:sz="4" w:space="0" w:color="auto"/>
              <w:right w:val="single" w:sz="4" w:space="0" w:color="auto"/>
            </w:tcBorders>
            <w:hideMark/>
          </w:tcPr>
          <w:p w14:paraId="1F71AB4E" w14:textId="77777777" w:rsidR="0073403B" w:rsidRPr="002246BD" w:rsidRDefault="0073403B" w:rsidP="000E043C">
            <w:r>
              <w:t>BRTC</w:t>
            </w:r>
          </w:p>
        </w:tc>
        <w:tc>
          <w:tcPr>
            <w:tcW w:w="3798" w:type="dxa"/>
            <w:tcBorders>
              <w:top w:val="single" w:sz="4" w:space="0" w:color="auto"/>
              <w:left w:val="single" w:sz="4" w:space="0" w:color="auto"/>
              <w:bottom w:val="single" w:sz="4" w:space="0" w:color="auto"/>
              <w:right w:val="single" w:sz="4" w:space="0" w:color="auto"/>
            </w:tcBorders>
          </w:tcPr>
          <w:p w14:paraId="66C58B0D" w14:textId="77777777" w:rsidR="0073403B" w:rsidRPr="002246BD" w:rsidRDefault="0073403B" w:rsidP="000E043C">
            <w:hyperlink r:id="rId10" w:history="1">
              <w:r w:rsidRPr="00D67490">
                <w:t>http://brtc.eu.com/</w:t>
              </w:r>
            </w:hyperlink>
          </w:p>
        </w:tc>
        <w:tc>
          <w:tcPr>
            <w:tcW w:w="3175" w:type="dxa"/>
            <w:tcBorders>
              <w:top w:val="single" w:sz="4" w:space="0" w:color="auto"/>
              <w:left w:val="single" w:sz="4" w:space="0" w:color="auto"/>
              <w:bottom w:val="single" w:sz="4" w:space="0" w:color="auto"/>
              <w:right w:val="single" w:sz="4" w:space="0" w:color="auto"/>
            </w:tcBorders>
            <w:hideMark/>
          </w:tcPr>
          <w:p w14:paraId="43746902" w14:textId="77777777" w:rsidR="0073403B" w:rsidRPr="002246BD" w:rsidRDefault="0073403B" w:rsidP="000E043C">
            <w:hyperlink r:id="rId11" w:history="1">
              <w:r w:rsidRPr="00D67490">
                <w:t>tresorier@brtc.eu.com</w:t>
              </w:r>
            </w:hyperlink>
          </w:p>
        </w:tc>
      </w:tr>
      <w:tr w:rsidR="0073403B" w:rsidRPr="002246BD" w14:paraId="343E6603" w14:textId="77777777" w:rsidTr="0073403B">
        <w:tc>
          <w:tcPr>
            <w:tcW w:w="794" w:type="dxa"/>
            <w:tcBorders>
              <w:top w:val="single" w:sz="4" w:space="0" w:color="auto"/>
              <w:left w:val="single" w:sz="4" w:space="0" w:color="auto"/>
              <w:bottom w:val="single" w:sz="4" w:space="0" w:color="auto"/>
              <w:right w:val="single" w:sz="4" w:space="0" w:color="auto"/>
            </w:tcBorders>
            <w:hideMark/>
          </w:tcPr>
          <w:p w14:paraId="2275BFF8" w14:textId="77777777" w:rsidR="0073403B" w:rsidRDefault="0073403B" w:rsidP="000E043C">
            <w:r>
              <w:t>07/09</w:t>
            </w:r>
          </w:p>
        </w:tc>
        <w:tc>
          <w:tcPr>
            <w:tcW w:w="1417" w:type="dxa"/>
            <w:tcBorders>
              <w:top w:val="single" w:sz="4" w:space="0" w:color="auto"/>
              <w:left w:val="single" w:sz="4" w:space="0" w:color="auto"/>
              <w:bottom w:val="single" w:sz="4" w:space="0" w:color="auto"/>
              <w:right w:val="single" w:sz="4" w:space="0" w:color="auto"/>
            </w:tcBorders>
            <w:hideMark/>
          </w:tcPr>
          <w:p w14:paraId="1A52551A" w14:textId="77777777" w:rsidR="0073403B" w:rsidRDefault="0073403B" w:rsidP="000E043C">
            <w:r>
              <w:t>MBV</w:t>
            </w:r>
          </w:p>
        </w:tc>
        <w:tc>
          <w:tcPr>
            <w:tcW w:w="3798" w:type="dxa"/>
            <w:tcBorders>
              <w:top w:val="single" w:sz="4" w:space="0" w:color="auto"/>
              <w:left w:val="single" w:sz="4" w:space="0" w:color="auto"/>
              <w:bottom w:val="single" w:sz="4" w:space="0" w:color="auto"/>
              <w:right w:val="single" w:sz="4" w:space="0" w:color="auto"/>
            </w:tcBorders>
          </w:tcPr>
          <w:p w14:paraId="63978F46" w14:textId="77777777" w:rsidR="0073403B" w:rsidRDefault="0073403B" w:rsidP="000E043C">
            <w:hyperlink r:id="rId12" w:history="1">
              <w:r w:rsidRPr="00D67490">
                <w:t>http://www.mbv.be/</w:t>
              </w:r>
            </w:hyperlink>
            <w:bookmarkStart w:id="0" w:name="_GoBack"/>
            <w:bookmarkEnd w:id="0"/>
          </w:p>
        </w:tc>
        <w:tc>
          <w:tcPr>
            <w:tcW w:w="3175" w:type="dxa"/>
            <w:tcBorders>
              <w:top w:val="single" w:sz="4" w:space="0" w:color="auto"/>
              <w:left w:val="single" w:sz="4" w:space="0" w:color="auto"/>
              <w:bottom w:val="single" w:sz="4" w:space="0" w:color="auto"/>
              <w:right w:val="single" w:sz="4" w:space="0" w:color="auto"/>
            </w:tcBorders>
            <w:hideMark/>
          </w:tcPr>
          <w:p w14:paraId="48605F8C" w14:textId="77777777" w:rsidR="0073403B" w:rsidRDefault="0073403B" w:rsidP="000E043C">
            <w:hyperlink r:id="rId13" w:history="1">
              <w:r w:rsidRPr="00D67490">
                <w:t>heremanss@telenet.be</w:t>
              </w:r>
            </w:hyperlink>
          </w:p>
        </w:tc>
      </w:tr>
      <w:tr w:rsidR="0073403B" w:rsidRPr="002246BD" w14:paraId="167084DA" w14:textId="77777777" w:rsidTr="0073403B">
        <w:tc>
          <w:tcPr>
            <w:tcW w:w="794" w:type="dxa"/>
            <w:tcBorders>
              <w:top w:val="single" w:sz="4" w:space="0" w:color="auto"/>
              <w:left w:val="single" w:sz="4" w:space="0" w:color="auto"/>
              <w:bottom w:val="single" w:sz="4" w:space="0" w:color="auto"/>
              <w:right w:val="single" w:sz="4" w:space="0" w:color="auto"/>
            </w:tcBorders>
            <w:hideMark/>
          </w:tcPr>
          <w:p w14:paraId="58DC46FF" w14:textId="77777777" w:rsidR="0073403B" w:rsidRPr="002246BD" w:rsidRDefault="0073403B" w:rsidP="000E043C">
            <w:r>
              <w:t>05/10</w:t>
            </w:r>
          </w:p>
        </w:tc>
        <w:tc>
          <w:tcPr>
            <w:tcW w:w="1417" w:type="dxa"/>
            <w:tcBorders>
              <w:top w:val="single" w:sz="4" w:space="0" w:color="auto"/>
              <w:left w:val="single" w:sz="4" w:space="0" w:color="auto"/>
              <w:bottom w:val="single" w:sz="4" w:space="0" w:color="auto"/>
              <w:right w:val="single" w:sz="4" w:space="0" w:color="auto"/>
            </w:tcBorders>
            <w:hideMark/>
          </w:tcPr>
          <w:p w14:paraId="159C9089" w14:textId="77777777" w:rsidR="0073403B" w:rsidRPr="002246BD" w:rsidRDefault="0073403B" w:rsidP="000E043C">
            <w:r>
              <w:t>BRTC</w:t>
            </w:r>
          </w:p>
        </w:tc>
        <w:tc>
          <w:tcPr>
            <w:tcW w:w="3798" w:type="dxa"/>
            <w:tcBorders>
              <w:top w:val="single" w:sz="4" w:space="0" w:color="auto"/>
              <w:left w:val="single" w:sz="4" w:space="0" w:color="auto"/>
              <w:bottom w:val="single" w:sz="4" w:space="0" w:color="auto"/>
              <w:right w:val="single" w:sz="4" w:space="0" w:color="auto"/>
            </w:tcBorders>
          </w:tcPr>
          <w:p w14:paraId="3261A0D3" w14:textId="77777777" w:rsidR="0073403B" w:rsidRPr="002246BD" w:rsidRDefault="0073403B" w:rsidP="000E043C">
            <w:hyperlink r:id="rId14" w:history="1">
              <w:r w:rsidRPr="00D67490">
                <w:t>http://brtc.eu.com/</w:t>
              </w:r>
            </w:hyperlink>
          </w:p>
        </w:tc>
        <w:tc>
          <w:tcPr>
            <w:tcW w:w="3175" w:type="dxa"/>
            <w:tcBorders>
              <w:top w:val="single" w:sz="4" w:space="0" w:color="auto"/>
              <w:left w:val="single" w:sz="4" w:space="0" w:color="auto"/>
              <w:bottom w:val="single" w:sz="4" w:space="0" w:color="auto"/>
              <w:right w:val="single" w:sz="4" w:space="0" w:color="auto"/>
            </w:tcBorders>
            <w:hideMark/>
          </w:tcPr>
          <w:p w14:paraId="66639C50" w14:textId="77777777" w:rsidR="0073403B" w:rsidRPr="002246BD" w:rsidRDefault="0073403B" w:rsidP="000E043C">
            <w:hyperlink r:id="rId15" w:history="1">
              <w:r w:rsidRPr="00D67490">
                <w:t>tresorier@brtc.eu.com</w:t>
              </w:r>
            </w:hyperlink>
          </w:p>
        </w:tc>
      </w:tr>
      <w:tr w:rsidR="0073403B" w:rsidRPr="002246BD" w14:paraId="2C51FE52" w14:textId="77777777" w:rsidTr="0073403B">
        <w:tc>
          <w:tcPr>
            <w:tcW w:w="794" w:type="dxa"/>
            <w:tcBorders>
              <w:top w:val="single" w:sz="4" w:space="0" w:color="auto"/>
              <w:left w:val="single" w:sz="4" w:space="0" w:color="auto"/>
              <w:bottom w:val="single" w:sz="4" w:space="0" w:color="auto"/>
              <w:right w:val="single" w:sz="4" w:space="0" w:color="auto"/>
            </w:tcBorders>
            <w:hideMark/>
          </w:tcPr>
          <w:p w14:paraId="75A56639" w14:textId="77777777" w:rsidR="0073403B" w:rsidRPr="002246BD" w:rsidRDefault="0073403B" w:rsidP="000E043C">
            <w:r>
              <w:t>02/11</w:t>
            </w:r>
          </w:p>
        </w:tc>
        <w:tc>
          <w:tcPr>
            <w:tcW w:w="1417" w:type="dxa"/>
            <w:tcBorders>
              <w:top w:val="single" w:sz="4" w:space="0" w:color="auto"/>
              <w:left w:val="single" w:sz="4" w:space="0" w:color="auto"/>
              <w:bottom w:val="single" w:sz="4" w:space="0" w:color="auto"/>
              <w:right w:val="single" w:sz="4" w:space="0" w:color="auto"/>
            </w:tcBorders>
            <w:hideMark/>
          </w:tcPr>
          <w:p w14:paraId="654FA066" w14:textId="77777777" w:rsidR="0073403B" w:rsidRPr="002246BD" w:rsidRDefault="0073403B" w:rsidP="000E043C">
            <w:r>
              <w:t>BRCC</w:t>
            </w:r>
          </w:p>
        </w:tc>
        <w:tc>
          <w:tcPr>
            <w:tcW w:w="3798" w:type="dxa"/>
            <w:tcBorders>
              <w:top w:val="single" w:sz="4" w:space="0" w:color="auto"/>
              <w:left w:val="single" w:sz="4" w:space="0" w:color="auto"/>
              <w:bottom w:val="single" w:sz="4" w:space="0" w:color="auto"/>
              <w:right w:val="single" w:sz="4" w:space="0" w:color="auto"/>
            </w:tcBorders>
          </w:tcPr>
          <w:p w14:paraId="3AC96776" w14:textId="77777777" w:rsidR="0073403B" w:rsidRPr="002246BD" w:rsidRDefault="0073403B" w:rsidP="000E043C">
            <w:hyperlink r:id="rId16" w:history="1">
              <w:r w:rsidRPr="00D67490">
                <w:t>http://www.blackcountryarena.com/</w:t>
              </w:r>
            </w:hyperlink>
          </w:p>
        </w:tc>
        <w:tc>
          <w:tcPr>
            <w:tcW w:w="3175" w:type="dxa"/>
            <w:tcBorders>
              <w:top w:val="single" w:sz="4" w:space="0" w:color="auto"/>
              <w:left w:val="single" w:sz="4" w:space="0" w:color="auto"/>
              <w:bottom w:val="single" w:sz="4" w:space="0" w:color="auto"/>
              <w:right w:val="single" w:sz="4" w:space="0" w:color="auto"/>
            </w:tcBorders>
          </w:tcPr>
          <w:p w14:paraId="5B92DDC0" w14:textId="77777777" w:rsidR="0073403B" w:rsidRPr="002246BD" w:rsidRDefault="0073403B" w:rsidP="000E043C">
            <w:hyperlink r:id="rId17" w:history="1">
              <w:r w:rsidRPr="00D67490">
                <w:t>jpdadandson@gmail.com</w:t>
              </w:r>
            </w:hyperlink>
          </w:p>
        </w:tc>
      </w:tr>
      <w:tr w:rsidR="0073403B" w:rsidRPr="002246BD" w14:paraId="7D790EAA" w14:textId="77777777" w:rsidTr="0073403B">
        <w:tc>
          <w:tcPr>
            <w:tcW w:w="794" w:type="dxa"/>
            <w:tcBorders>
              <w:top w:val="single" w:sz="4" w:space="0" w:color="auto"/>
              <w:left w:val="single" w:sz="4" w:space="0" w:color="auto"/>
              <w:bottom w:val="single" w:sz="4" w:space="0" w:color="auto"/>
              <w:right w:val="single" w:sz="4" w:space="0" w:color="auto"/>
            </w:tcBorders>
            <w:hideMark/>
          </w:tcPr>
          <w:p w14:paraId="60965505" w14:textId="77777777" w:rsidR="0073403B" w:rsidRPr="002246BD" w:rsidRDefault="0073403B" w:rsidP="000E043C">
            <w:r>
              <w:t>09/11</w:t>
            </w:r>
          </w:p>
        </w:tc>
        <w:tc>
          <w:tcPr>
            <w:tcW w:w="1417" w:type="dxa"/>
            <w:tcBorders>
              <w:top w:val="single" w:sz="4" w:space="0" w:color="auto"/>
              <w:left w:val="single" w:sz="4" w:space="0" w:color="auto"/>
              <w:bottom w:val="single" w:sz="4" w:space="0" w:color="auto"/>
              <w:right w:val="single" w:sz="4" w:space="0" w:color="auto"/>
            </w:tcBorders>
            <w:hideMark/>
          </w:tcPr>
          <w:p w14:paraId="02489ABB" w14:textId="77777777" w:rsidR="0073403B" w:rsidRPr="002246BD" w:rsidRDefault="0073403B" w:rsidP="000E043C">
            <w:r>
              <w:t>Réserve</w:t>
            </w:r>
          </w:p>
        </w:tc>
        <w:tc>
          <w:tcPr>
            <w:tcW w:w="3798" w:type="dxa"/>
            <w:tcBorders>
              <w:top w:val="single" w:sz="4" w:space="0" w:color="auto"/>
              <w:left w:val="single" w:sz="4" w:space="0" w:color="auto"/>
              <w:bottom w:val="single" w:sz="4" w:space="0" w:color="auto"/>
              <w:right w:val="single" w:sz="4" w:space="0" w:color="auto"/>
            </w:tcBorders>
          </w:tcPr>
          <w:p w14:paraId="3664995A" w14:textId="77777777" w:rsidR="0073403B" w:rsidRPr="002246BD" w:rsidRDefault="0073403B" w:rsidP="000E043C"/>
        </w:tc>
        <w:tc>
          <w:tcPr>
            <w:tcW w:w="3175" w:type="dxa"/>
            <w:tcBorders>
              <w:top w:val="single" w:sz="4" w:space="0" w:color="auto"/>
              <w:left w:val="single" w:sz="4" w:space="0" w:color="auto"/>
              <w:bottom w:val="single" w:sz="4" w:space="0" w:color="auto"/>
              <w:right w:val="single" w:sz="4" w:space="0" w:color="auto"/>
            </w:tcBorders>
          </w:tcPr>
          <w:p w14:paraId="4C5BEBFC" w14:textId="77777777" w:rsidR="0073403B" w:rsidRPr="002246BD" w:rsidRDefault="0073403B" w:rsidP="000E043C"/>
        </w:tc>
      </w:tr>
    </w:tbl>
    <w:p w14:paraId="5954C590" w14:textId="77777777" w:rsidR="00A90ECE" w:rsidRPr="002D76EA" w:rsidRDefault="00B654D8" w:rsidP="002246BD">
      <w:pPr>
        <w:pStyle w:val="Heading3"/>
        <w:rPr>
          <w:lang w:val="en-GB"/>
        </w:rPr>
      </w:pPr>
      <w:r w:rsidRPr="002D76EA">
        <w:rPr>
          <w:lang w:val="en-GB"/>
        </w:rPr>
        <w:t xml:space="preserve">Race </w:t>
      </w:r>
      <w:r w:rsidR="00217A76" w:rsidRPr="002D76EA">
        <w:rPr>
          <w:lang w:val="en-GB"/>
        </w:rPr>
        <w:t>timing:</w:t>
      </w:r>
    </w:p>
    <w:tbl>
      <w:tblPr>
        <w:tblStyle w:val="TableGrid"/>
        <w:tblW w:w="0" w:type="auto"/>
        <w:tblLook w:val="04A0" w:firstRow="1" w:lastRow="0" w:firstColumn="1" w:lastColumn="0" w:noHBand="0" w:noVBand="1"/>
      </w:tblPr>
      <w:tblGrid>
        <w:gridCol w:w="959"/>
        <w:gridCol w:w="992"/>
        <w:gridCol w:w="7261"/>
      </w:tblGrid>
      <w:tr w:rsidR="00A90ECE" w:rsidRPr="002D76EA" w14:paraId="5954C594" w14:textId="77777777" w:rsidTr="00D67490">
        <w:tc>
          <w:tcPr>
            <w:tcW w:w="959" w:type="dxa"/>
            <w:tcBorders>
              <w:top w:val="single" w:sz="4" w:space="0" w:color="auto"/>
              <w:left w:val="single" w:sz="4" w:space="0" w:color="auto"/>
              <w:bottom w:val="single" w:sz="4" w:space="0" w:color="auto"/>
              <w:right w:val="single" w:sz="4" w:space="0" w:color="auto"/>
            </w:tcBorders>
          </w:tcPr>
          <w:p w14:paraId="5954C591" w14:textId="77777777" w:rsidR="00A90ECE" w:rsidRPr="002D76EA" w:rsidRDefault="00481B68" w:rsidP="00A90ECE">
            <w:pPr>
              <w:rPr>
                <w:lang w:val="en-GB"/>
              </w:rPr>
            </w:pPr>
            <w:r>
              <w:rPr>
                <w:lang w:val="en-GB"/>
              </w:rPr>
              <w:t>De</w:t>
            </w:r>
          </w:p>
        </w:tc>
        <w:tc>
          <w:tcPr>
            <w:tcW w:w="992" w:type="dxa"/>
            <w:tcBorders>
              <w:top w:val="single" w:sz="4" w:space="0" w:color="auto"/>
              <w:left w:val="single" w:sz="4" w:space="0" w:color="auto"/>
              <w:bottom w:val="single" w:sz="4" w:space="0" w:color="auto"/>
              <w:right w:val="single" w:sz="4" w:space="0" w:color="auto"/>
            </w:tcBorders>
            <w:hideMark/>
          </w:tcPr>
          <w:p w14:paraId="5954C592" w14:textId="77777777" w:rsidR="00A90ECE" w:rsidRPr="002D76EA" w:rsidRDefault="00481B68" w:rsidP="002D76EA">
            <w:pPr>
              <w:rPr>
                <w:lang w:val="en-GB"/>
              </w:rPr>
            </w:pPr>
            <w:r>
              <w:rPr>
                <w:lang w:val="en-GB"/>
              </w:rPr>
              <w:t>À</w:t>
            </w:r>
          </w:p>
        </w:tc>
        <w:tc>
          <w:tcPr>
            <w:tcW w:w="7261" w:type="dxa"/>
            <w:tcBorders>
              <w:top w:val="single" w:sz="4" w:space="0" w:color="auto"/>
              <w:left w:val="single" w:sz="4" w:space="0" w:color="auto"/>
              <w:bottom w:val="single" w:sz="4" w:space="0" w:color="auto"/>
              <w:right w:val="single" w:sz="4" w:space="0" w:color="auto"/>
            </w:tcBorders>
            <w:hideMark/>
          </w:tcPr>
          <w:p w14:paraId="5954C593" w14:textId="77777777" w:rsidR="00A90ECE" w:rsidRPr="002D76EA" w:rsidRDefault="00A90ECE" w:rsidP="002D76EA">
            <w:pPr>
              <w:rPr>
                <w:lang w:val="en-GB"/>
              </w:rPr>
            </w:pPr>
          </w:p>
        </w:tc>
      </w:tr>
      <w:tr w:rsidR="00A90ECE" w:rsidRPr="002D76EA" w14:paraId="5954C598" w14:textId="77777777" w:rsidTr="00D67490">
        <w:tc>
          <w:tcPr>
            <w:tcW w:w="959" w:type="dxa"/>
            <w:tcBorders>
              <w:top w:val="single" w:sz="4" w:space="0" w:color="auto"/>
              <w:left w:val="single" w:sz="4" w:space="0" w:color="auto"/>
              <w:bottom w:val="single" w:sz="4" w:space="0" w:color="auto"/>
              <w:right w:val="single" w:sz="4" w:space="0" w:color="auto"/>
            </w:tcBorders>
            <w:hideMark/>
          </w:tcPr>
          <w:p w14:paraId="5954C595" w14:textId="77777777" w:rsidR="00A90ECE" w:rsidRPr="002D76EA" w:rsidRDefault="00A90ECE" w:rsidP="002D76EA">
            <w:pPr>
              <w:rPr>
                <w:lang w:val="en-GB"/>
              </w:rPr>
            </w:pPr>
            <w:r w:rsidRPr="002D76EA">
              <w:rPr>
                <w:lang w:val="en-GB"/>
              </w:rPr>
              <w:t>7h30</w:t>
            </w:r>
          </w:p>
        </w:tc>
        <w:tc>
          <w:tcPr>
            <w:tcW w:w="992" w:type="dxa"/>
            <w:tcBorders>
              <w:top w:val="single" w:sz="4" w:space="0" w:color="auto"/>
              <w:left w:val="single" w:sz="4" w:space="0" w:color="auto"/>
              <w:bottom w:val="single" w:sz="4" w:space="0" w:color="auto"/>
              <w:right w:val="single" w:sz="4" w:space="0" w:color="auto"/>
            </w:tcBorders>
            <w:hideMark/>
          </w:tcPr>
          <w:p w14:paraId="5954C596" w14:textId="77777777" w:rsidR="00A90ECE" w:rsidRPr="002D76EA" w:rsidRDefault="00BF6A73" w:rsidP="00BF6A73">
            <w:pPr>
              <w:rPr>
                <w:lang w:val="en-GB"/>
              </w:rPr>
            </w:pPr>
            <w:r>
              <w:rPr>
                <w:lang w:val="en-GB"/>
              </w:rPr>
              <w:t>8h45</w:t>
            </w:r>
          </w:p>
        </w:tc>
        <w:tc>
          <w:tcPr>
            <w:tcW w:w="7261" w:type="dxa"/>
            <w:tcBorders>
              <w:top w:val="single" w:sz="4" w:space="0" w:color="auto"/>
              <w:left w:val="single" w:sz="4" w:space="0" w:color="auto"/>
              <w:bottom w:val="single" w:sz="4" w:space="0" w:color="auto"/>
              <w:right w:val="single" w:sz="4" w:space="0" w:color="auto"/>
            </w:tcBorders>
            <w:hideMark/>
          </w:tcPr>
          <w:p w14:paraId="5954C597" w14:textId="77777777" w:rsidR="00A90ECE" w:rsidRPr="002D76EA" w:rsidRDefault="00481B68" w:rsidP="002D76EA">
            <w:pPr>
              <w:rPr>
                <w:lang w:val="en-GB"/>
              </w:rPr>
            </w:pPr>
            <w:r>
              <w:rPr>
                <w:lang w:val="en-GB"/>
              </w:rPr>
              <w:t>Free practice</w:t>
            </w:r>
          </w:p>
        </w:tc>
      </w:tr>
      <w:tr w:rsidR="00A90ECE" w:rsidRPr="002D76EA" w14:paraId="5954C59C" w14:textId="77777777" w:rsidTr="00D67490">
        <w:tc>
          <w:tcPr>
            <w:tcW w:w="959" w:type="dxa"/>
            <w:tcBorders>
              <w:top w:val="single" w:sz="4" w:space="0" w:color="auto"/>
              <w:left w:val="single" w:sz="4" w:space="0" w:color="auto"/>
              <w:bottom w:val="single" w:sz="4" w:space="0" w:color="auto"/>
              <w:right w:val="single" w:sz="4" w:space="0" w:color="auto"/>
            </w:tcBorders>
            <w:hideMark/>
          </w:tcPr>
          <w:p w14:paraId="5954C599" w14:textId="77777777" w:rsidR="00A90ECE" w:rsidRPr="002D76EA" w:rsidRDefault="00A90ECE" w:rsidP="002D76EA">
            <w:pPr>
              <w:rPr>
                <w:lang w:val="en-GB"/>
              </w:rPr>
            </w:pPr>
            <w:r w:rsidRPr="002D76EA">
              <w:rPr>
                <w:lang w:val="en-GB"/>
              </w:rPr>
              <w:t>8h00</w:t>
            </w:r>
          </w:p>
        </w:tc>
        <w:tc>
          <w:tcPr>
            <w:tcW w:w="992" w:type="dxa"/>
            <w:tcBorders>
              <w:top w:val="single" w:sz="4" w:space="0" w:color="auto"/>
              <w:left w:val="single" w:sz="4" w:space="0" w:color="auto"/>
              <w:bottom w:val="single" w:sz="4" w:space="0" w:color="auto"/>
              <w:right w:val="single" w:sz="4" w:space="0" w:color="auto"/>
            </w:tcBorders>
            <w:hideMark/>
          </w:tcPr>
          <w:p w14:paraId="5954C59A" w14:textId="77777777" w:rsidR="00A90ECE" w:rsidRPr="002D76EA" w:rsidRDefault="00481B68" w:rsidP="002D76EA">
            <w:pPr>
              <w:rPr>
                <w:lang w:val="en-GB"/>
              </w:rPr>
            </w:pPr>
            <w:r>
              <w:rPr>
                <w:lang w:val="en-GB"/>
              </w:rPr>
              <w:t>8h30</w:t>
            </w:r>
          </w:p>
        </w:tc>
        <w:tc>
          <w:tcPr>
            <w:tcW w:w="7261" w:type="dxa"/>
            <w:tcBorders>
              <w:top w:val="single" w:sz="4" w:space="0" w:color="auto"/>
              <w:left w:val="single" w:sz="4" w:space="0" w:color="auto"/>
              <w:bottom w:val="single" w:sz="4" w:space="0" w:color="auto"/>
              <w:right w:val="single" w:sz="4" w:space="0" w:color="auto"/>
            </w:tcBorders>
            <w:hideMark/>
          </w:tcPr>
          <w:p w14:paraId="5954C59B" w14:textId="77777777" w:rsidR="00A90ECE" w:rsidRPr="002D76EA" w:rsidRDefault="00481B68" w:rsidP="002D76EA">
            <w:pPr>
              <w:rPr>
                <w:lang w:val="en-GB"/>
              </w:rPr>
            </w:pPr>
            <w:r>
              <w:rPr>
                <w:lang w:val="en-GB"/>
              </w:rPr>
              <w:t>Registration confirmation</w:t>
            </w:r>
          </w:p>
        </w:tc>
      </w:tr>
      <w:tr w:rsidR="00A90ECE" w:rsidRPr="002D76EA" w14:paraId="5954C5A0" w14:textId="77777777" w:rsidTr="00D67490">
        <w:tc>
          <w:tcPr>
            <w:tcW w:w="959" w:type="dxa"/>
            <w:tcBorders>
              <w:top w:val="single" w:sz="4" w:space="0" w:color="auto"/>
              <w:left w:val="single" w:sz="4" w:space="0" w:color="auto"/>
              <w:bottom w:val="single" w:sz="4" w:space="0" w:color="auto"/>
              <w:right w:val="single" w:sz="4" w:space="0" w:color="auto"/>
            </w:tcBorders>
            <w:hideMark/>
          </w:tcPr>
          <w:p w14:paraId="5954C59D" w14:textId="77777777" w:rsidR="00A90ECE" w:rsidRPr="002D76EA" w:rsidRDefault="006560E6" w:rsidP="006560E6">
            <w:pPr>
              <w:rPr>
                <w:lang w:val="en-GB"/>
              </w:rPr>
            </w:pPr>
            <w:r w:rsidRPr="002D76EA">
              <w:rPr>
                <w:lang w:val="en-GB"/>
              </w:rPr>
              <w:t>8h45</w:t>
            </w:r>
          </w:p>
        </w:tc>
        <w:tc>
          <w:tcPr>
            <w:tcW w:w="992" w:type="dxa"/>
            <w:tcBorders>
              <w:top w:val="single" w:sz="4" w:space="0" w:color="auto"/>
              <w:left w:val="single" w:sz="4" w:space="0" w:color="auto"/>
              <w:bottom w:val="single" w:sz="4" w:space="0" w:color="auto"/>
              <w:right w:val="single" w:sz="4" w:space="0" w:color="auto"/>
            </w:tcBorders>
            <w:hideMark/>
          </w:tcPr>
          <w:p w14:paraId="5954C59E" w14:textId="77777777" w:rsidR="00A90ECE" w:rsidRPr="002D76EA" w:rsidRDefault="00481B68" w:rsidP="006560E6">
            <w:pPr>
              <w:rPr>
                <w:lang w:val="en-GB"/>
              </w:rPr>
            </w:pPr>
            <w:r>
              <w:rPr>
                <w:lang w:val="en-GB"/>
              </w:rPr>
              <w:t>9h00</w:t>
            </w:r>
          </w:p>
        </w:tc>
        <w:tc>
          <w:tcPr>
            <w:tcW w:w="7261" w:type="dxa"/>
            <w:tcBorders>
              <w:top w:val="single" w:sz="4" w:space="0" w:color="auto"/>
              <w:left w:val="single" w:sz="4" w:space="0" w:color="auto"/>
              <w:bottom w:val="single" w:sz="4" w:space="0" w:color="auto"/>
              <w:right w:val="single" w:sz="4" w:space="0" w:color="auto"/>
            </w:tcBorders>
            <w:hideMark/>
          </w:tcPr>
          <w:p w14:paraId="5954C59F" w14:textId="77777777" w:rsidR="00A90ECE" w:rsidRPr="002D76EA" w:rsidRDefault="00481B68" w:rsidP="002D76EA">
            <w:pPr>
              <w:rPr>
                <w:lang w:val="en-GB"/>
              </w:rPr>
            </w:pPr>
            <w:r>
              <w:rPr>
                <w:lang w:val="en-GB"/>
              </w:rPr>
              <w:t>Briefing</w:t>
            </w:r>
          </w:p>
        </w:tc>
      </w:tr>
      <w:tr w:rsidR="00A90ECE" w:rsidRPr="002D76EA" w14:paraId="5954C5A4" w14:textId="77777777" w:rsidTr="00D67490">
        <w:tc>
          <w:tcPr>
            <w:tcW w:w="959" w:type="dxa"/>
            <w:tcBorders>
              <w:top w:val="single" w:sz="4" w:space="0" w:color="auto"/>
              <w:left w:val="single" w:sz="4" w:space="0" w:color="auto"/>
              <w:bottom w:val="single" w:sz="4" w:space="0" w:color="auto"/>
              <w:right w:val="single" w:sz="4" w:space="0" w:color="auto"/>
            </w:tcBorders>
            <w:hideMark/>
          </w:tcPr>
          <w:p w14:paraId="5954C5A1" w14:textId="77777777" w:rsidR="00A90ECE" w:rsidRPr="002D76EA" w:rsidRDefault="00A90ECE" w:rsidP="002D76EA">
            <w:pPr>
              <w:rPr>
                <w:lang w:val="en-GB"/>
              </w:rPr>
            </w:pPr>
          </w:p>
        </w:tc>
        <w:tc>
          <w:tcPr>
            <w:tcW w:w="992" w:type="dxa"/>
            <w:tcBorders>
              <w:top w:val="single" w:sz="4" w:space="0" w:color="auto"/>
              <w:left w:val="single" w:sz="4" w:space="0" w:color="auto"/>
              <w:bottom w:val="single" w:sz="4" w:space="0" w:color="auto"/>
              <w:right w:val="single" w:sz="4" w:space="0" w:color="auto"/>
            </w:tcBorders>
            <w:hideMark/>
          </w:tcPr>
          <w:p w14:paraId="5954C5A2" w14:textId="77777777" w:rsidR="00A90ECE" w:rsidRPr="002D76EA" w:rsidRDefault="00481B68" w:rsidP="006560E6">
            <w:pPr>
              <w:rPr>
                <w:lang w:val="en-GB"/>
              </w:rPr>
            </w:pPr>
            <w:r>
              <w:rPr>
                <w:lang w:val="en-GB"/>
              </w:rPr>
              <w:t>9h00</w:t>
            </w:r>
          </w:p>
        </w:tc>
        <w:tc>
          <w:tcPr>
            <w:tcW w:w="7261" w:type="dxa"/>
            <w:tcBorders>
              <w:top w:val="single" w:sz="4" w:space="0" w:color="auto"/>
              <w:left w:val="single" w:sz="4" w:space="0" w:color="auto"/>
              <w:bottom w:val="single" w:sz="4" w:space="0" w:color="auto"/>
              <w:right w:val="single" w:sz="4" w:space="0" w:color="auto"/>
            </w:tcBorders>
          </w:tcPr>
          <w:p w14:paraId="5954C5A3" w14:textId="77777777" w:rsidR="00A90ECE" w:rsidRPr="002D76EA" w:rsidRDefault="00481B68" w:rsidP="002D76EA">
            <w:pPr>
              <w:rPr>
                <w:lang w:val="en-GB"/>
              </w:rPr>
            </w:pPr>
            <w:r>
              <w:rPr>
                <w:lang w:val="en-GB"/>
              </w:rPr>
              <w:t>First start</w:t>
            </w:r>
            <w:r w:rsidR="00BF6A73">
              <w:rPr>
                <w:lang w:val="en-GB"/>
              </w:rPr>
              <w:t xml:space="preserve"> (at earliest)</w:t>
            </w:r>
          </w:p>
        </w:tc>
      </w:tr>
    </w:tbl>
    <w:p w14:paraId="5954C5A5" w14:textId="77777777" w:rsidR="00C97F98" w:rsidRPr="002D76EA" w:rsidRDefault="00481B68" w:rsidP="00C97F98">
      <w:pPr>
        <w:pStyle w:val="Heading3"/>
        <w:rPr>
          <w:lang w:val="en-GB"/>
        </w:rPr>
      </w:pPr>
      <w:r w:rsidRPr="00481B68">
        <w:rPr>
          <w:lang w:val="en-GB"/>
        </w:rPr>
        <w:t>Heats can count 10 drivers at maximum.</w:t>
      </w:r>
    </w:p>
    <w:p w14:paraId="5954C5A6" w14:textId="77777777" w:rsidR="002D76EA" w:rsidRPr="002D76EA" w:rsidRDefault="00481B68" w:rsidP="00C97F98">
      <w:pPr>
        <w:pStyle w:val="Heading3"/>
        <w:rPr>
          <w:lang w:val="en-GB"/>
        </w:rPr>
      </w:pPr>
      <w:r>
        <w:rPr>
          <w:lang w:val="en-GB"/>
        </w:rPr>
        <w:t>Race counts maximum 4 heats. Going above is left at the appreciation of the hosting club.</w:t>
      </w:r>
    </w:p>
    <w:p w14:paraId="5954C5A7" w14:textId="77777777" w:rsidR="00C97F98" w:rsidRPr="002D76EA" w:rsidRDefault="00481B68" w:rsidP="00C97F98">
      <w:pPr>
        <w:pStyle w:val="Heading3"/>
        <w:rPr>
          <w:lang w:val="en-GB"/>
        </w:rPr>
      </w:pPr>
      <w:r w:rsidRPr="00481B68">
        <w:rPr>
          <w:lang w:val="en-GB"/>
        </w:rPr>
        <w:t>Duration of qualifications and finals is 6 minutes</w:t>
      </w:r>
      <w:r w:rsidR="004A6E3E" w:rsidRPr="002D76EA">
        <w:rPr>
          <w:lang w:val="en-GB"/>
        </w:rPr>
        <w:t>.</w:t>
      </w:r>
    </w:p>
    <w:p w14:paraId="5954C5A8" w14:textId="77777777" w:rsidR="00EA1F04" w:rsidRPr="002D76EA" w:rsidRDefault="00481B68" w:rsidP="00C97F98">
      <w:pPr>
        <w:pStyle w:val="Heading3"/>
        <w:rPr>
          <w:lang w:val="en-GB"/>
        </w:rPr>
      </w:pPr>
      <w:r>
        <w:rPr>
          <w:lang w:val="en-GB"/>
        </w:rPr>
        <w:t>Drivers repartition in the heats is done based on cup’s ranking. From 3</w:t>
      </w:r>
      <w:r>
        <w:rPr>
          <w:vertAlign w:val="superscript"/>
          <w:lang w:val="en-GB"/>
        </w:rPr>
        <w:t>rd</w:t>
      </w:r>
      <w:r>
        <w:rPr>
          <w:lang w:val="en-GB"/>
        </w:rPr>
        <w:t xml:space="preserve"> race onwards a floating result is considered.</w:t>
      </w:r>
    </w:p>
    <w:p w14:paraId="5954C5A9" w14:textId="77777777" w:rsidR="00C97F98" w:rsidRPr="002D76EA" w:rsidRDefault="00481B68" w:rsidP="00C97F98">
      <w:pPr>
        <w:pStyle w:val="Heading3"/>
        <w:rPr>
          <w:lang w:val="en-GB"/>
        </w:rPr>
      </w:pPr>
      <w:r>
        <w:rPr>
          <w:lang w:val="en-GB"/>
        </w:rPr>
        <w:t>At least 3 qualification rounds will be run by race. Race director can plan more rounds depending on the number of drivers.</w:t>
      </w:r>
    </w:p>
    <w:p w14:paraId="5954C5AA" w14:textId="77777777" w:rsidR="006B71CF" w:rsidRPr="002D76EA" w:rsidRDefault="00481B68" w:rsidP="006B71CF">
      <w:pPr>
        <w:pStyle w:val="Heading3"/>
        <w:autoSpaceDE w:val="0"/>
        <w:autoSpaceDN w:val="0"/>
        <w:adjustRightInd w:val="0"/>
        <w:rPr>
          <w:lang w:val="en-GB"/>
        </w:rPr>
      </w:pPr>
      <w:r>
        <w:rPr>
          <w:lang w:val="en-GB"/>
        </w:rPr>
        <w:t xml:space="preserve">Qualification ranking uses EFRA’s point system. For each round, the quickest driver gets no point, second quickest gets 2 points, third quickest gets 3 points, etc. Global qualification ranking is obtained by adding all qualification points except one (the worst one). If only 2 rounds can be run, global qualification ranking is done using each driver’s best result. If drivers have same number of points, the best result is taken into account (0+4 &gt; 2+2), then </w:t>
      </w:r>
      <w:r>
        <w:rPr>
          <w:lang w:val="en-GB"/>
        </w:rPr>
        <w:lastRenderedPageBreak/>
        <w:t>the best time of the best result. Should there be situations not foreseen here, they will be resolved according to EFRA rules, appendix 3, points 9.4.1 ; 9.4.2 ; 9.4.3 etc.</w:t>
      </w:r>
    </w:p>
    <w:p w14:paraId="5954C5AB" w14:textId="77777777" w:rsidR="006B71CF" w:rsidRPr="002D76EA" w:rsidRDefault="00481B68" w:rsidP="006B71CF">
      <w:pPr>
        <w:pStyle w:val="Heading3"/>
        <w:autoSpaceDE w:val="0"/>
        <w:autoSpaceDN w:val="0"/>
        <w:adjustRightInd w:val="0"/>
        <w:rPr>
          <w:lang w:val="en-GB"/>
        </w:rPr>
      </w:pPr>
      <w:r>
        <w:rPr>
          <w:lang w:val="en-GB"/>
        </w:rPr>
        <w:t>A driver appears in qualification general ranking only if he ran at least a lap during qualification rounds.</w:t>
      </w:r>
    </w:p>
    <w:p w14:paraId="5954C5AC" w14:textId="77777777" w:rsidR="001C6B73" w:rsidRPr="002D76EA" w:rsidRDefault="00481B68" w:rsidP="001C6B73">
      <w:pPr>
        <w:pStyle w:val="Heading3"/>
        <w:rPr>
          <w:lang w:val="en-GB"/>
        </w:rPr>
      </w:pPr>
      <w:r>
        <w:rPr>
          <w:lang w:val="en-GB"/>
        </w:rPr>
        <w:t>Drivers repartition in the finals is based on qualifications ranking.</w:t>
      </w:r>
    </w:p>
    <w:p w14:paraId="5954C5AD" w14:textId="77777777" w:rsidR="00AB1B95" w:rsidRPr="002D76EA" w:rsidRDefault="00481B68" w:rsidP="001C6B73">
      <w:pPr>
        <w:pStyle w:val="Heading3"/>
        <w:rPr>
          <w:lang w:val="en-GB"/>
        </w:rPr>
      </w:pPr>
      <w:r>
        <w:rPr>
          <w:lang w:val="en-GB"/>
        </w:rPr>
        <w:t>First ten drivers are in A final, 10 next in B final, etc.</w:t>
      </w:r>
    </w:p>
    <w:p w14:paraId="5954C5AE" w14:textId="77777777" w:rsidR="001C6B73" w:rsidRPr="002D76EA" w:rsidRDefault="00481B68" w:rsidP="001C6B73">
      <w:pPr>
        <w:pStyle w:val="Heading3"/>
        <w:rPr>
          <w:lang w:val="en-GB"/>
        </w:rPr>
      </w:pPr>
      <w:r>
        <w:rPr>
          <w:lang w:val="en-GB"/>
        </w:rPr>
        <w:t>Finals are composed of ten drivers, except the last one.</w:t>
      </w:r>
    </w:p>
    <w:p w14:paraId="5954C5AF" w14:textId="77777777" w:rsidR="001C6B73" w:rsidRPr="002D76EA" w:rsidRDefault="00481B68" w:rsidP="001C6B73">
      <w:pPr>
        <w:pStyle w:val="Heading3"/>
        <w:rPr>
          <w:lang w:val="en-GB"/>
        </w:rPr>
      </w:pPr>
      <w:r>
        <w:rPr>
          <w:lang w:val="en-GB"/>
        </w:rPr>
        <w:t>Each race counts 3 rounds of finals.</w:t>
      </w:r>
    </w:p>
    <w:p w14:paraId="5954C5B0" w14:textId="77777777" w:rsidR="001C6B73" w:rsidRPr="002D76EA" w:rsidRDefault="00481B68" w:rsidP="001C6B73">
      <w:pPr>
        <w:pStyle w:val="Heading3"/>
        <w:autoSpaceDE w:val="0"/>
        <w:autoSpaceDN w:val="0"/>
        <w:adjustRightInd w:val="0"/>
        <w:rPr>
          <w:lang w:val="en-GB"/>
        </w:rPr>
      </w:pPr>
      <w:r>
        <w:rPr>
          <w:lang w:val="en-GB"/>
        </w:rPr>
        <w:t>Winner of each final gets 1 point, second gets 2 points,... down to tenth pilot who gets 10 points. The 2 best results of each driver are used to compute final ranking. . If drivers have same number of points, the best result is taken into account (1+3 &gt; 2+2), then the best time of the best result, then the best time of the second best result.</w:t>
      </w:r>
    </w:p>
    <w:p w14:paraId="5954C5B1" w14:textId="77777777" w:rsidR="00F54694" w:rsidRPr="002D76EA" w:rsidRDefault="00481B68" w:rsidP="001C6B73">
      <w:pPr>
        <w:pStyle w:val="Heading3"/>
        <w:autoSpaceDE w:val="0"/>
        <w:autoSpaceDN w:val="0"/>
        <w:adjustRightInd w:val="0"/>
        <w:rPr>
          <w:lang w:val="en-GB"/>
        </w:rPr>
      </w:pPr>
      <w:r>
        <w:rPr>
          <w:lang w:val="en-GB"/>
        </w:rPr>
        <w:t>Winner of each race gets 100 points, second driver gets 99 points, third gets 98 points, fourth gets 97 points, fifth gets 96 points, etc.</w:t>
      </w:r>
    </w:p>
    <w:p w14:paraId="5954C5B2" w14:textId="77777777" w:rsidR="00F54694" w:rsidRPr="002D76EA" w:rsidRDefault="00481B68" w:rsidP="001C6B73">
      <w:pPr>
        <w:pStyle w:val="Heading3"/>
        <w:autoSpaceDE w:val="0"/>
        <w:autoSpaceDN w:val="0"/>
        <w:adjustRightInd w:val="0"/>
        <w:rPr>
          <w:lang w:val="en-GB"/>
        </w:rPr>
      </w:pPr>
      <w:r>
        <w:rPr>
          <w:lang w:val="en-GB"/>
        </w:rPr>
        <w:t>Quickest driver in qualification gets an extra point.</w:t>
      </w:r>
    </w:p>
    <w:p w14:paraId="5954C5B3" w14:textId="77777777" w:rsidR="00F54694" w:rsidRPr="002D76EA" w:rsidRDefault="00481B68" w:rsidP="001C6B73">
      <w:pPr>
        <w:pStyle w:val="Heading3"/>
        <w:autoSpaceDE w:val="0"/>
        <w:autoSpaceDN w:val="0"/>
        <w:adjustRightInd w:val="0"/>
        <w:rPr>
          <w:lang w:val="en-GB"/>
        </w:rPr>
      </w:pPr>
      <w:r>
        <w:rPr>
          <w:lang w:val="en-GB"/>
        </w:rPr>
        <w:t>If drivers have same number of points at season end, this extra point will be considered (101 &gt; 100)</w:t>
      </w:r>
    </w:p>
    <w:p w14:paraId="5954C5B4" w14:textId="77777777" w:rsidR="00686EAF" w:rsidRPr="002D76EA" w:rsidRDefault="00481B68" w:rsidP="00CE58D9">
      <w:pPr>
        <w:pStyle w:val="Heading3"/>
        <w:rPr>
          <w:lang w:val="en-GB"/>
        </w:rPr>
      </w:pPr>
      <w:r>
        <w:rPr>
          <w:lang w:val="en-GB"/>
        </w:rPr>
        <w:t>Prise ceremony should happen at least 10 minutes and at most 45 minutes after results are published.</w:t>
      </w:r>
    </w:p>
    <w:p w14:paraId="5954C5B5" w14:textId="77777777" w:rsidR="00686EAF" w:rsidRPr="002D76EA" w:rsidRDefault="00481B68" w:rsidP="00CE58D9">
      <w:pPr>
        <w:pStyle w:val="Heading1"/>
        <w:rPr>
          <w:lang w:val="en-GB"/>
        </w:rPr>
      </w:pPr>
      <w:r>
        <w:rPr>
          <w:lang w:val="en-GB"/>
        </w:rPr>
        <w:t>Race procedure</w:t>
      </w:r>
    </w:p>
    <w:p w14:paraId="5954C5B6" w14:textId="77777777" w:rsidR="00686EAF" w:rsidRPr="002D76EA" w:rsidRDefault="00481B68" w:rsidP="00CE58D9">
      <w:pPr>
        <w:pStyle w:val="Heading3"/>
        <w:rPr>
          <w:lang w:val="en-GB"/>
        </w:rPr>
      </w:pPr>
      <w:r>
        <w:rPr>
          <w:lang w:val="en-GB"/>
        </w:rPr>
        <w:t>Start procedure should be explained in briefing.</w:t>
      </w:r>
    </w:p>
    <w:p w14:paraId="5954C5B7" w14:textId="77777777" w:rsidR="00893DC5" w:rsidRPr="002D76EA" w:rsidRDefault="00481B68" w:rsidP="00CE58D9">
      <w:pPr>
        <w:pStyle w:val="Heading3"/>
        <w:rPr>
          <w:lang w:val="en-GB"/>
        </w:rPr>
      </w:pPr>
      <w:r>
        <w:rPr>
          <w:lang w:val="en-GB"/>
        </w:rPr>
        <w:t>A false start doesn’t replace a regular one.</w:t>
      </w:r>
    </w:p>
    <w:p w14:paraId="5954C5B8" w14:textId="77777777" w:rsidR="00893DC5" w:rsidRPr="002D76EA" w:rsidRDefault="00481B68" w:rsidP="004F0007">
      <w:pPr>
        <w:pStyle w:val="Heading3"/>
        <w:rPr>
          <w:lang w:val="en-GB"/>
        </w:rPr>
      </w:pPr>
      <w:r>
        <w:rPr>
          <w:lang w:val="en-GB"/>
        </w:rPr>
        <w:t>Cars have to cross the line by themselves.</w:t>
      </w:r>
    </w:p>
    <w:p w14:paraId="5954C5B9" w14:textId="77777777" w:rsidR="00893DC5" w:rsidRPr="002D76EA" w:rsidRDefault="00481B68" w:rsidP="00CE58D9">
      <w:pPr>
        <w:pStyle w:val="Heading3"/>
        <w:rPr>
          <w:lang w:val="en-GB"/>
        </w:rPr>
      </w:pPr>
      <w:r>
        <w:rPr>
          <w:lang w:val="en-GB"/>
        </w:rPr>
        <w:t>During qualification, start order in defined by previous round’s results. Each driver starts when his number is announced.</w:t>
      </w:r>
    </w:p>
    <w:p w14:paraId="5954C5BA" w14:textId="77777777" w:rsidR="007E790A" w:rsidRPr="002D76EA" w:rsidRDefault="00481B68" w:rsidP="00CE58D9">
      <w:pPr>
        <w:pStyle w:val="Heading3"/>
        <w:rPr>
          <w:lang w:val="en-GB"/>
        </w:rPr>
      </w:pPr>
      <w:r>
        <w:rPr>
          <w:lang w:val="en-GB"/>
        </w:rPr>
        <w:t>During finals, all cars start together. All cars are placed either in line, either in F1 style grid.</w:t>
      </w:r>
    </w:p>
    <w:p w14:paraId="5954C5BB" w14:textId="77777777" w:rsidR="00E664CE" w:rsidRPr="002D76EA" w:rsidRDefault="00481B68" w:rsidP="00CE58D9">
      <w:pPr>
        <w:pStyle w:val="Heading3"/>
        <w:rPr>
          <w:lang w:val="en-GB"/>
        </w:rPr>
      </w:pPr>
      <w:r>
        <w:rPr>
          <w:lang w:val="en-GB"/>
        </w:rPr>
        <w:t>Two consecutive starts should be 7 to 10 minutes apart.</w:t>
      </w:r>
    </w:p>
    <w:p w14:paraId="5954C5BC" w14:textId="77777777" w:rsidR="004803C5" w:rsidRPr="002D76EA" w:rsidRDefault="00481B68" w:rsidP="00CE58D9">
      <w:pPr>
        <w:pStyle w:val="Heading3"/>
        <w:rPr>
          <w:lang w:val="en-GB"/>
        </w:rPr>
      </w:pPr>
      <w:r>
        <w:rPr>
          <w:lang w:val="en-GB"/>
        </w:rPr>
        <w:t>Two consecutive starts from the same heat should be at least 60 minutes apart.</w:t>
      </w:r>
    </w:p>
    <w:p w14:paraId="5954C5BD" w14:textId="77777777" w:rsidR="004803C5" w:rsidRPr="002D76EA" w:rsidRDefault="00481B68" w:rsidP="00CE58D9">
      <w:pPr>
        <w:pStyle w:val="Heading3"/>
        <w:rPr>
          <w:lang w:val="en-GB"/>
        </w:rPr>
      </w:pPr>
      <w:r>
        <w:rPr>
          <w:lang w:val="en-GB"/>
        </w:rPr>
        <w:t>Drivers missing the start procedure can still start the race within the first 30 seconds.</w:t>
      </w:r>
    </w:p>
    <w:p w14:paraId="5954C5BE" w14:textId="77777777" w:rsidR="00BF7B6D" w:rsidRPr="002D76EA" w:rsidRDefault="00481B68" w:rsidP="00CE58D9">
      <w:pPr>
        <w:pStyle w:val="Heading3"/>
        <w:rPr>
          <w:lang w:val="en-GB"/>
        </w:rPr>
      </w:pPr>
      <w:r>
        <w:rPr>
          <w:lang w:val="en-GB"/>
        </w:rPr>
        <w:t xml:space="preserve">Drivers from last heat are marshalling the first one; drivers from first heat are marshalling the second one, etc. Same goes for the finals. A marshal can only be replaced for urgent matter. Only the drivers or somebody affiliated to the FBA can marshal. </w:t>
      </w:r>
    </w:p>
    <w:p w14:paraId="5954C5BF" w14:textId="77777777" w:rsidR="00686EAF" w:rsidRPr="002D76EA" w:rsidRDefault="00481B68" w:rsidP="00CE58D9">
      <w:pPr>
        <w:pStyle w:val="Heading3"/>
        <w:rPr>
          <w:lang w:val="en-GB"/>
        </w:rPr>
      </w:pPr>
      <w:r>
        <w:rPr>
          <w:lang w:val="en-GB"/>
        </w:rPr>
        <w:t>Fluorescent jacket and closed shoes are mandatory when marshalling.</w:t>
      </w:r>
    </w:p>
    <w:p w14:paraId="5954C5C0" w14:textId="77777777" w:rsidR="00686EAF" w:rsidRPr="002D76EA" w:rsidRDefault="00481B68" w:rsidP="00CE58D9">
      <w:pPr>
        <w:pStyle w:val="Heading3"/>
        <w:rPr>
          <w:lang w:val="en-GB"/>
        </w:rPr>
      </w:pPr>
      <w:r>
        <w:rPr>
          <w:lang w:val="en-GB"/>
        </w:rPr>
        <w:t>Marshals leave broken cars on the side of the track, on their roof, and do not attempt to repair them. They stay focussed and act quickly when needed.</w:t>
      </w:r>
    </w:p>
    <w:p w14:paraId="5954C5C1" w14:textId="77777777" w:rsidR="004803C5" w:rsidRPr="002D76EA" w:rsidRDefault="004803C5" w:rsidP="00CE58D9">
      <w:pPr>
        <w:pStyle w:val="Heading3"/>
        <w:rPr>
          <w:lang w:val="en-GB"/>
        </w:rPr>
      </w:pPr>
      <w:r w:rsidRPr="002D76EA">
        <w:rPr>
          <w:lang w:val="en-GB"/>
        </w:rPr>
        <w:t>No repair on the track is allowed.</w:t>
      </w:r>
    </w:p>
    <w:p w14:paraId="5954C5C2" w14:textId="77777777" w:rsidR="00686EAF" w:rsidRPr="002D76EA" w:rsidRDefault="00481B68" w:rsidP="00CE58D9">
      <w:pPr>
        <w:pStyle w:val="Heading3"/>
        <w:rPr>
          <w:lang w:val="en-GB"/>
        </w:rPr>
      </w:pPr>
      <w:r>
        <w:rPr>
          <w:lang w:val="en-GB"/>
        </w:rPr>
        <w:t>Race organiser can execute technical controls at any time without justification.</w:t>
      </w:r>
    </w:p>
    <w:p w14:paraId="5954C5C3" w14:textId="77777777" w:rsidR="00686EAF" w:rsidRPr="002D76EA" w:rsidRDefault="00481B68" w:rsidP="00CE58D9">
      <w:pPr>
        <w:pStyle w:val="Heading3"/>
        <w:rPr>
          <w:lang w:val="en-GB"/>
        </w:rPr>
      </w:pPr>
      <w:r>
        <w:rPr>
          <w:lang w:val="en-GB"/>
        </w:rPr>
        <w:t>Race starts whatever the weather unless the track is unworkable (thick snow layer, flooding or unavoidable puddles of 2cm or more).</w:t>
      </w:r>
    </w:p>
    <w:p w14:paraId="5954C5C4" w14:textId="77777777" w:rsidR="004803C5" w:rsidRPr="002D76EA" w:rsidRDefault="00481B68" w:rsidP="00CE58D9">
      <w:pPr>
        <w:pStyle w:val="Heading3"/>
        <w:rPr>
          <w:lang w:val="en-GB"/>
        </w:rPr>
      </w:pPr>
      <w:r>
        <w:rPr>
          <w:lang w:val="en-GB"/>
        </w:rPr>
        <w:t>If weather doesn’t allow the race to start, it will be cancelled and registration fees will be returned.</w:t>
      </w:r>
    </w:p>
    <w:p w14:paraId="5954C5C5" w14:textId="77777777" w:rsidR="004803C5" w:rsidRPr="002D76EA" w:rsidRDefault="00481B68" w:rsidP="00CE58D9">
      <w:pPr>
        <w:pStyle w:val="Heading3"/>
        <w:rPr>
          <w:lang w:val="en-GB"/>
        </w:rPr>
      </w:pPr>
      <w:r>
        <w:rPr>
          <w:lang w:val="en-GB"/>
        </w:rPr>
        <w:t>If race has to be stopped, qualification rounds results (at least 2) will be used as final result and race points will be attributed.</w:t>
      </w:r>
    </w:p>
    <w:p w14:paraId="5954C5C6" w14:textId="77777777" w:rsidR="004803C5" w:rsidRPr="002D76EA" w:rsidRDefault="00481B68" w:rsidP="00CE58D9">
      <w:pPr>
        <w:pStyle w:val="Heading3"/>
        <w:rPr>
          <w:lang w:val="en-GB"/>
        </w:rPr>
      </w:pPr>
      <w:r>
        <w:rPr>
          <w:lang w:val="en-GB"/>
        </w:rPr>
        <w:t>If a driver is excluded or if the race is stopped after 2 qualification rounds there won’t be any registration fee returned.</w:t>
      </w:r>
    </w:p>
    <w:p w14:paraId="5954C5C7" w14:textId="77777777" w:rsidR="00686EAF" w:rsidRPr="002D76EA" w:rsidRDefault="00481B68" w:rsidP="00CE58D9">
      <w:pPr>
        <w:pStyle w:val="Heading3"/>
        <w:rPr>
          <w:lang w:val="en-GB"/>
        </w:rPr>
      </w:pPr>
      <w:r>
        <w:rPr>
          <w:lang w:val="en-GB"/>
        </w:rPr>
        <w:t>Drivers are taking place on driver stand according to their race number.</w:t>
      </w:r>
    </w:p>
    <w:p w14:paraId="5954C5C8" w14:textId="77777777" w:rsidR="00686EAF" w:rsidRPr="002D76EA" w:rsidRDefault="00481B68" w:rsidP="00CE58D9">
      <w:pPr>
        <w:pStyle w:val="Heading1"/>
        <w:rPr>
          <w:lang w:val="en-GB"/>
        </w:rPr>
      </w:pPr>
      <w:r>
        <w:rPr>
          <w:lang w:val="en-GB"/>
        </w:rPr>
        <w:lastRenderedPageBreak/>
        <w:t>Discipline</w:t>
      </w:r>
    </w:p>
    <w:p w14:paraId="5954C5C9" w14:textId="77777777" w:rsidR="00686EAF" w:rsidRPr="002D76EA" w:rsidRDefault="00481B68" w:rsidP="00686EAF">
      <w:pPr>
        <w:rPr>
          <w:rFonts w:cstheme="minorHAnsi"/>
          <w:lang w:val="en-GB"/>
        </w:rPr>
      </w:pPr>
      <w:r>
        <w:rPr>
          <w:rFonts w:cstheme="minorHAnsi"/>
          <w:lang w:val="en-GB"/>
        </w:rPr>
        <w:t>Referees are controlling sportsmanship (shouting on driver stand, wrong driving, marshalling behaviour) of drivers. Referees are helping race director. FBA officials can act as referee upon race director request as well as other people designated by the section president.</w:t>
      </w:r>
    </w:p>
    <w:p w14:paraId="5954C5CA" w14:textId="77777777" w:rsidR="00686EAF" w:rsidRPr="002D76EA" w:rsidRDefault="00481B68" w:rsidP="00686EAF">
      <w:pPr>
        <w:pStyle w:val="Heading3"/>
        <w:rPr>
          <w:lang w:val="en-GB"/>
        </w:rPr>
      </w:pPr>
      <w:r>
        <w:rPr>
          <w:lang w:val="en-GB"/>
        </w:rPr>
        <w:t>Black flag: the car has to enter the pits straight away. If it’s stopped for mechanical reasons, it may return on the track after referee or race director approval.</w:t>
      </w:r>
    </w:p>
    <w:p w14:paraId="5954C5CB" w14:textId="77777777" w:rsidR="00686EAF" w:rsidRPr="002D76EA" w:rsidRDefault="00481B68" w:rsidP="008F2D72">
      <w:pPr>
        <w:pStyle w:val="Heading3"/>
        <w:rPr>
          <w:lang w:val="en-GB"/>
        </w:rPr>
      </w:pPr>
      <w:r>
        <w:rPr>
          <w:lang w:val="en-GB"/>
        </w:rPr>
        <w:t>Before a disciplinary measure is taken, an official warning will be issued. All warning and penalties are logged by the counting system responsible and handed over to the section president after the race for archiving.</w:t>
      </w:r>
    </w:p>
    <w:p w14:paraId="5954C5CC" w14:textId="77777777" w:rsidR="008F2D72" w:rsidRPr="002D76EA" w:rsidRDefault="00481B68" w:rsidP="008F2D72">
      <w:pPr>
        <w:pStyle w:val="Heading3"/>
        <w:rPr>
          <w:lang w:val="en-GB"/>
        </w:rPr>
      </w:pPr>
      <w:r>
        <w:rPr>
          <w:lang w:val="en-GB"/>
        </w:rPr>
        <w:t>Event leading to time penalty:</w:t>
      </w:r>
    </w:p>
    <w:p w14:paraId="5954C5CD" w14:textId="77777777" w:rsidR="008F2D72" w:rsidRPr="002D76EA" w:rsidRDefault="00481B68" w:rsidP="008F2D72">
      <w:pPr>
        <w:pStyle w:val="ListParagraph"/>
        <w:numPr>
          <w:ilvl w:val="0"/>
          <w:numId w:val="13"/>
        </w:numPr>
        <w:rPr>
          <w:rFonts w:cstheme="minorHAnsi"/>
          <w:lang w:val="en-GB"/>
        </w:rPr>
      </w:pPr>
      <w:r>
        <w:rPr>
          <w:lang w:val="en-GB"/>
        </w:rPr>
        <w:t>Referee or race director can give a time penalty between 5 and 30 seconds if he estimates that a significant advantage has been obtained from a wrong behaviour. This can be done with or without warning.</w:t>
      </w:r>
    </w:p>
    <w:p w14:paraId="5954C5CE" w14:textId="77777777" w:rsidR="00686EAF" w:rsidRPr="002D76EA" w:rsidRDefault="008F2D72" w:rsidP="008F2D72">
      <w:pPr>
        <w:pStyle w:val="Heading3"/>
        <w:rPr>
          <w:lang w:val="en-GB"/>
        </w:rPr>
      </w:pPr>
      <w:r w:rsidRPr="002D76EA">
        <w:rPr>
          <w:lang w:val="en-GB"/>
        </w:rPr>
        <w:t>Ev</w:t>
      </w:r>
      <w:r w:rsidR="00AF1FFA" w:rsidRPr="002D76EA">
        <w:rPr>
          <w:lang w:val="en-GB"/>
        </w:rPr>
        <w:t>e</w:t>
      </w:r>
      <w:r w:rsidR="00481B68">
        <w:rPr>
          <w:lang w:val="en-GB"/>
        </w:rPr>
        <w:t>nts leading to a lap penalty on current round:</w:t>
      </w:r>
    </w:p>
    <w:p w14:paraId="5954C5CF" w14:textId="77777777" w:rsidR="00686EAF" w:rsidRPr="002D76EA" w:rsidRDefault="00481B68" w:rsidP="00686EAF">
      <w:pPr>
        <w:pStyle w:val="ListParagraph"/>
        <w:numPr>
          <w:ilvl w:val="0"/>
          <w:numId w:val="9"/>
        </w:numPr>
        <w:rPr>
          <w:rFonts w:cstheme="minorHAnsi"/>
          <w:lang w:val="en-GB"/>
        </w:rPr>
      </w:pPr>
      <w:r>
        <w:rPr>
          <w:lang w:val="en-GB"/>
        </w:rPr>
        <w:t>Get a second warning on same day.</w:t>
      </w:r>
    </w:p>
    <w:p w14:paraId="5954C5D0" w14:textId="77777777" w:rsidR="008F2D72" w:rsidRPr="002D76EA" w:rsidRDefault="00481B68" w:rsidP="008F2D72">
      <w:pPr>
        <w:pStyle w:val="ListParagraph"/>
        <w:numPr>
          <w:ilvl w:val="0"/>
          <w:numId w:val="9"/>
        </w:numPr>
        <w:rPr>
          <w:rFonts w:cstheme="minorHAnsi"/>
          <w:lang w:val="en-GB"/>
        </w:rPr>
      </w:pPr>
      <w:r>
        <w:rPr>
          <w:rFonts w:cstheme="minorHAnsi"/>
          <w:lang w:val="en-GB"/>
        </w:rPr>
        <w:t>Make a false start.</w:t>
      </w:r>
    </w:p>
    <w:p w14:paraId="5954C5D1" w14:textId="77777777" w:rsidR="00686EAF" w:rsidRPr="002D76EA" w:rsidRDefault="00481B68" w:rsidP="00686EAF">
      <w:pPr>
        <w:pStyle w:val="ListParagraph"/>
        <w:numPr>
          <w:ilvl w:val="0"/>
          <w:numId w:val="9"/>
        </w:numPr>
        <w:rPr>
          <w:rFonts w:cstheme="minorHAnsi"/>
          <w:lang w:val="en-GB"/>
        </w:rPr>
      </w:pPr>
      <w:r>
        <w:rPr>
          <w:rFonts w:cstheme="minorHAnsi"/>
          <w:lang w:val="en-GB"/>
        </w:rPr>
        <w:t>Repair a car on the track.</w:t>
      </w:r>
    </w:p>
    <w:p w14:paraId="5954C5D2" w14:textId="77777777" w:rsidR="00686EAF" w:rsidRPr="002D76EA" w:rsidRDefault="00481B68" w:rsidP="00686EAF">
      <w:pPr>
        <w:pStyle w:val="ListParagraph"/>
        <w:numPr>
          <w:ilvl w:val="0"/>
          <w:numId w:val="9"/>
        </w:numPr>
        <w:rPr>
          <w:rFonts w:cstheme="minorHAnsi"/>
          <w:lang w:val="en-GB"/>
        </w:rPr>
      </w:pPr>
      <w:r>
        <w:rPr>
          <w:rFonts w:cstheme="minorHAnsi"/>
          <w:lang w:val="en-GB"/>
        </w:rPr>
        <w:t>Deny priority after mistake or repair.</w:t>
      </w:r>
    </w:p>
    <w:p w14:paraId="5954C5D3" w14:textId="77777777" w:rsidR="00AF1FFA" w:rsidRPr="002D76EA" w:rsidRDefault="00481B68" w:rsidP="00686EAF">
      <w:pPr>
        <w:pStyle w:val="ListParagraph"/>
        <w:numPr>
          <w:ilvl w:val="0"/>
          <w:numId w:val="9"/>
        </w:numPr>
        <w:rPr>
          <w:rFonts w:cstheme="minorHAnsi"/>
          <w:lang w:val="en-GB"/>
        </w:rPr>
      </w:pPr>
      <w:r>
        <w:rPr>
          <w:rFonts w:cstheme="minorHAnsi"/>
          <w:lang w:val="en-GB"/>
        </w:rPr>
        <w:t>Use a non-compliant car during qualifications.</w:t>
      </w:r>
    </w:p>
    <w:p w14:paraId="5954C5D4" w14:textId="77777777" w:rsidR="00AF1FFA" w:rsidRPr="002D76EA" w:rsidRDefault="00481B68" w:rsidP="00686EAF">
      <w:pPr>
        <w:pStyle w:val="ListParagraph"/>
        <w:numPr>
          <w:ilvl w:val="0"/>
          <w:numId w:val="9"/>
        </w:numPr>
        <w:rPr>
          <w:rFonts w:cstheme="minorHAnsi"/>
          <w:lang w:val="en-GB"/>
        </w:rPr>
      </w:pPr>
      <w:r>
        <w:rPr>
          <w:rFonts w:cstheme="minorHAnsi"/>
          <w:lang w:val="en-GB"/>
        </w:rPr>
        <w:t>Marshall without fluorescent jacket or closed shoes.</w:t>
      </w:r>
    </w:p>
    <w:p w14:paraId="5954C5D5" w14:textId="77777777" w:rsidR="008F2D72" w:rsidRPr="002D76EA" w:rsidRDefault="00481B68" w:rsidP="008F2D72">
      <w:pPr>
        <w:pStyle w:val="Heading3"/>
        <w:rPr>
          <w:lang w:val="en-GB"/>
        </w:rPr>
      </w:pPr>
      <w:r>
        <w:rPr>
          <w:lang w:val="en-GB"/>
        </w:rPr>
        <w:t>Events leading to a lap penalty on best result:</w:t>
      </w:r>
    </w:p>
    <w:p w14:paraId="5954C5D6" w14:textId="77777777" w:rsidR="00AF1FFA" w:rsidRPr="002D76EA" w:rsidRDefault="00481B68" w:rsidP="008F2D72">
      <w:pPr>
        <w:pStyle w:val="ListParagraph"/>
        <w:numPr>
          <w:ilvl w:val="0"/>
          <w:numId w:val="10"/>
        </w:numPr>
        <w:rPr>
          <w:rFonts w:cstheme="minorHAnsi"/>
          <w:lang w:val="en-GB"/>
        </w:rPr>
      </w:pPr>
      <w:r>
        <w:rPr>
          <w:lang w:val="en-GB"/>
        </w:rPr>
        <w:t>Get a third warning on same day.</w:t>
      </w:r>
    </w:p>
    <w:p w14:paraId="5954C5D7" w14:textId="77777777" w:rsidR="00686EAF" w:rsidRPr="002D76EA" w:rsidRDefault="00481B68" w:rsidP="008F2D72">
      <w:pPr>
        <w:pStyle w:val="ListParagraph"/>
        <w:numPr>
          <w:ilvl w:val="0"/>
          <w:numId w:val="10"/>
        </w:numPr>
        <w:rPr>
          <w:rFonts w:cstheme="minorHAnsi"/>
          <w:lang w:val="en-GB"/>
        </w:rPr>
      </w:pPr>
      <w:r>
        <w:rPr>
          <w:rFonts w:cstheme="minorHAnsi"/>
          <w:lang w:val="en-GB"/>
        </w:rPr>
        <w:t>Being absent from marshalling when a heat or final starts</w:t>
      </w:r>
    </w:p>
    <w:p w14:paraId="5954C5D8" w14:textId="77777777" w:rsidR="008F2D72" w:rsidRPr="002D76EA" w:rsidRDefault="00481B68" w:rsidP="008F2D72">
      <w:pPr>
        <w:pStyle w:val="Heading3"/>
        <w:rPr>
          <w:lang w:val="en-GB"/>
        </w:rPr>
      </w:pPr>
      <w:r>
        <w:rPr>
          <w:lang w:val="en-GB"/>
        </w:rPr>
        <w:t>Events leading to a disqualification:</w:t>
      </w:r>
    </w:p>
    <w:p w14:paraId="5954C5D9" w14:textId="77777777" w:rsidR="00AF1FFA" w:rsidRPr="002D76EA" w:rsidRDefault="00481B68" w:rsidP="00AF1FFA">
      <w:pPr>
        <w:pStyle w:val="ListParagraph"/>
        <w:numPr>
          <w:ilvl w:val="0"/>
          <w:numId w:val="10"/>
        </w:numPr>
        <w:rPr>
          <w:rFonts w:cstheme="minorHAnsi"/>
          <w:lang w:val="en-GB"/>
        </w:rPr>
      </w:pPr>
      <w:r>
        <w:rPr>
          <w:lang w:val="en-GB"/>
        </w:rPr>
        <w:t>Get a fourth warning on same day.</w:t>
      </w:r>
    </w:p>
    <w:p w14:paraId="5954C5DA" w14:textId="77777777" w:rsidR="00AF1FFA" w:rsidRPr="002D76EA" w:rsidRDefault="00481B68" w:rsidP="00AF1FFA">
      <w:pPr>
        <w:pStyle w:val="ListParagraph"/>
        <w:numPr>
          <w:ilvl w:val="0"/>
          <w:numId w:val="10"/>
        </w:numPr>
        <w:rPr>
          <w:rFonts w:cstheme="minorHAnsi"/>
          <w:lang w:val="en-GB"/>
        </w:rPr>
      </w:pPr>
      <w:r>
        <w:rPr>
          <w:lang w:val="en-GB"/>
        </w:rPr>
        <w:t>Refuse to comply to officials decisions.</w:t>
      </w:r>
    </w:p>
    <w:p w14:paraId="5954C5DB" w14:textId="77777777" w:rsidR="00AF1FFA" w:rsidRPr="002D76EA" w:rsidRDefault="00481B68" w:rsidP="00AF1FFA">
      <w:pPr>
        <w:pStyle w:val="ListParagraph"/>
        <w:numPr>
          <w:ilvl w:val="0"/>
          <w:numId w:val="10"/>
        </w:numPr>
        <w:rPr>
          <w:rFonts w:cstheme="minorHAnsi"/>
          <w:lang w:val="en-GB"/>
        </w:rPr>
      </w:pPr>
      <w:r>
        <w:rPr>
          <w:rFonts w:cstheme="minorHAnsi"/>
          <w:lang w:val="en-GB"/>
        </w:rPr>
        <w:t>Ignore twice a black flag.</w:t>
      </w:r>
    </w:p>
    <w:p w14:paraId="5954C5DC" w14:textId="77777777" w:rsidR="00AF1FFA" w:rsidRPr="002D76EA" w:rsidRDefault="00481B68" w:rsidP="00AF1FFA">
      <w:pPr>
        <w:pStyle w:val="ListParagraph"/>
        <w:numPr>
          <w:ilvl w:val="0"/>
          <w:numId w:val="10"/>
        </w:numPr>
        <w:rPr>
          <w:rFonts w:cstheme="minorHAnsi"/>
          <w:lang w:val="en-GB"/>
        </w:rPr>
      </w:pPr>
      <w:r>
        <w:rPr>
          <w:rFonts w:cstheme="minorHAnsi"/>
          <w:lang w:val="en-GB"/>
        </w:rPr>
        <w:t>Use a non-compliant car during finals.</w:t>
      </w:r>
    </w:p>
    <w:p w14:paraId="5954C5DD" w14:textId="77777777" w:rsidR="00686EAF" w:rsidRPr="002D76EA" w:rsidRDefault="00481B68" w:rsidP="008F2D72">
      <w:pPr>
        <w:pStyle w:val="Heading3"/>
        <w:rPr>
          <w:lang w:val="en-GB"/>
        </w:rPr>
      </w:pPr>
      <w:r>
        <w:rPr>
          <w:lang w:val="en-GB"/>
        </w:rPr>
        <w:t>Events leading to licence withdrawal:</w:t>
      </w:r>
    </w:p>
    <w:p w14:paraId="5954C5DE" w14:textId="77777777" w:rsidR="00686EAF" w:rsidRPr="002D76EA" w:rsidRDefault="00481B68" w:rsidP="00686EAF">
      <w:pPr>
        <w:pStyle w:val="ListParagraph"/>
        <w:numPr>
          <w:ilvl w:val="0"/>
          <w:numId w:val="12"/>
        </w:numPr>
        <w:rPr>
          <w:rFonts w:cstheme="minorHAnsi"/>
          <w:lang w:val="en-GB"/>
        </w:rPr>
      </w:pPr>
      <w:r>
        <w:rPr>
          <w:lang w:val="en-GB"/>
        </w:rPr>
        <w:t>Conduct serious harm, whether from the driver or an accompanying person. No warning is necessary in this case.</w:t>
      </w:r>
    </w:p>
    <w:p w14:paraId="5954C5DF" w14:textId="77777777" w:rsidR="000B49AA" w:rsidRPr="002D76EA" w:rsidRDefault="00481B68" w:rsidP="008F2D72">
      <w:pPr>
        <w:pStyle w:val="ListParagraph"/>
        <w:numPr>
          <w:ilvl w:val="0"/>
          <w:numId w:val="12"/>
        </w:numPr>
        <w:rPr>
          <w:rFonts w:cstheme="minorHAnsi"/>
          <w:lang w:val="en-GB"/>
        </w:rPr>
      </w:pPr>
      <w:r>
        <w:rPr>
          <w:rFonts w:cstheme="minorHAnsi"/>
          <w:lang w:val="en-GB"/>
        </w:rPr>
        <w:t>Be excluded from 2 races on a calendar year</w:t>
      </w:r>
    </w:p>
    <w:p w14:paraId="5954C5E0" w14:textId="77777777" w:rsidR="00686EAF" w:rsidRPr="002D76EA" w:rsidRDefault="00481B68" w:rsidP="00CE58D9">
      <w:pPr>
        <w:pStyle w:val="Heading1"/>
        <w:rPr>
          <w:lang w:val="en-GB"/>
        </w:rPr>
      </w:pPr>
      <w:r>
        <w:rPr>
          <w:lang w:val="en-GB"/>
        </w:rPr>
        <w:t>Registration</w:t>
      </w:r>
    </w:p>
    <w:p w14:paraId="5954C5E1" w14:textId="6E8A3C89" w:rsidR="00A97C50" w:rsidRPr="002D76EA" w:rsidRDefault="00481B68" w:rsidP="004746A3">
      <w:pPr>
        <w:pStyle w:val="Heading3"/>
        <w:rPr>
          <w:lang w:val="en-GB"/>
        </w:rPr>
      </w:pPr>
      <w:r>
        <w:rPr>
          <w:lang w:val="en-GB"/>
        </w:rPr>
        <w:t xml:space="preserve">FBA </w:t>
      </w:r>
      <w:r w:rsidR="0034569C">
        <w:rPr>
          <w:lang w:val="en-GB"/>
        </w:rPr>
        <w:t xml:space="preserve">licence </w:t>
      </w:r>
      <w:r>
        <w:rPr>
          <w:lang w:val="en-GB"/>
        </w:rPr>
        <w:t>is mandatory (</w:t>
      </w:r>
      <w:r w:rsidR="0034569C">
        <w:rPr>
          <w:lang w:val="en-GB"/>
        </w:rPr>
        <w:t>following FBA conditions</w:t>
      </w:r>
      <w:r>
        <w:rPr>
          <w:lang w:val="en-GB"/>
        </w:rPr>
        <w:t>) and should be requested via a</w:t>
      </w:r>
      <w:r w:rsidR="0034569C">
        <w:rPr>
          <w:lang w:val="en-GB"/>
        </w:rPr>
        <w:t>n</w:t>
      </w:r>
      <w:r>
        <w:rPr>
          <w:lang w:val="en-GB"/>
        </w:rPr>
        <w:t xml:space="preserve"> affiliated club.</w:t>
      </w:r>
    </w:p>
    <w:p w14:paraId="5954C5E2" w14:textId="0BD439FD" w:rsidR="002D76EA" w:rsidRDefault="00481B68" w:rsidP="00F54694">
      <w:pPr>
        <w:pStyle w:val="Heading3"/>
        <w:rPr>
          <w:lang w:val="en-GB"/>
        </w:rPr>
      </w:pPr>
      <w:r>
        <w:rPr>
          <w:lang w:val="en-GB"/>
        </w:rPr>
        <w:t xml:space="preserve">Registrations are open until 6pm on Saturday preceding the event using the online form located at </w:t>
      </w:r>
      <w:hyperlink r:id="rId18" w:history="1">
        <w:r>
          <w:rPr>
            <w:rStyle w:val="Hyperlink"/>
            <w:lang w:val="en-GB"/>
          </w:rPr>
          <w:t>http://</w:t>
        </w:r>
        <w:r w:rsidR="004B07FF">
          <w:rPr>
            <w:rStyle w:val="Hyperlink"/>
            <w:lang w:val="en-GB"/>
          </w:rPr>
          <w:t>belgiansctcup.be</w:t>
        </w:r>
        <w:r>
          <w:rPr>
            <w:rStyle w:val="Hyperlink"/>
            <w:lang w:val="en-GB"/>
          </w:rPr>
          <w:t>/</w:t>
        </w:r>
      </w:hyperlink>
      <w:r w:rsidR="00F54694" w:rsidRPr="002D76EA">
        <w:rPr>
          <w:lang w:val="en-GB"/>
        </w:rPr>
        <w:t xml:space="preserve">. </w:t>
      </w:r>
    </w:p>
    <w:p w14:paraId="5954C5E3" w14:textId="77777777" w:rsidR="002D76EA" w:rsidRDefault="002D76EA" w:rsidP="00F54694">
      <w:pPr>
        <w:pStyle w:val="Heading3"/>
        <w:rPr>
          <w:lang w:val="en-GB"/>
        </w:rPr>
      </w:pPr>
      <w:r w:rsidRPr="002D76EA">
        <w:rPr>
          <w:lang w:val="en-GB"/>
        </w:rPr>
        <w:t>Registrations are still possible at the track on race day until 8.30am.</w:t>
      </w:r>
    </w:p>
    <w:p w14:paraId="5954C5E4" w14:textId="77777777" w:rsidR="00F54694" w:rsidRPr="002D76EA" w:rsidRDefault="00F54694" w:rsidP="00F54694">
      <w:pPr>
        <w:pStyle w:val="Heading3"/>
        <w:rPr>
          <w:lang w:val="en-GB"/>
        </w:rPr>
      </w:pPr>
      <w:r w:rsidRPr="002D76EA">
        <w:rPr>
          <w:lang w:val="en-GB"/>
        </w:rPr>
        <w:t xml:space="preserve">Price per race is </w:t>
      </w:r>
      <w:r w:rsidR="00AC6697" w:rsidRPr="002D76EA">
        <w:rPr>
          <w:lang w:val="en-GB"/>
        </w:rPr>
        <w:t xml:space="preserve">maximum </w:t>
      </w:r>
      <w:r w:rsidR="00481B68" w:rsidRPr="00481B68">
        <w:rPr>
          <w:bCs w:val="0"/>
          <w:lang w:val="en-GB"/>
        </w:rPr>
        <w:t>12€</w:t>
      </w:r>
      <w:r w:rsidR="00D05690">
        <w:rPr>
          <w:lang w:val="en-GB"/>
        </w:rPr>
        <w:t xml:space="preserve">, to </w:t>
      </w:r>
      <w:r w:rsidR="00481B68" w:rsidRPr="00481B68">
        <w:rPr>
          <w:bCs w:val="0"/>
          <w:lang w:val="en-GB"/>
        </w:rPr>
        <w:t xml:space="preserve">be paid on race </w:t>
      </w:r>
      <w:r w:rsidR="00D05690">
        <w:rPr>
          <w:lang w:val="en-GB"/>
        </w:rPr>
        <w:t xml:space="preserve">day or via </w:t>
      </w:r>
      <w:proofErr w:type="spellStart"/>
      <w:r w:rsidR="00D05690">
        <w:rPr>
          <w:lang w:val="en-GB"/>
        </w:rPr>
        <w:t>Paypal</w:t>
      </w:r>
      <w:proofErr w:type="spellEnd"/>
      <w:r w:rsidR="00D05690">
        <w:rPr>
          <w:lang w:val="en-GB"/>
        </w:rPr>
        <w:t xml:space="preserve"> at subscription time when available.</w:t>
      </w:r>
    </w:p>
    <w:sectPr w:rsidR="00F54694" w:rsidRPr="002D76EA" w:rsidSect="005239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333625"/>
    <w:multiLevelType w:val="hybridMultilevel"/>
    <w:tmpl w:val="C1709F70"/>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218D5061"/>
    <w:multiLevelType w:val="hybridMultilevel"/>
    <w:tmpl w:val="A800A1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23EA7030"/>
    <w:multiLevelType w:val="hybridMultilevel"/>
    <w:tmpl w:val="5D4EF5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26361754"/>
    <w:multiLevelType w:val="multilevel"/>
    <w:tmpl w:val="7916DD30"/>
    <w:lvl w:ilvl="0">
      <w:start w:val="1"/>
      <w:numFmt w:val="none"/>
      <w:lvlText w:val="%1"/>
      <w:lvlJc w:val="left"/>
      <w:pPr>
        <w:ind w:left="432" w:hanging="432"/>
      </w:pPr>
    </w:lvl>
    <w:lvl w:ilvl="1">
      <w:start w:val="1"/>
      <w:numFmt w:val="upperLetter"/>
      <w:lvlText w:val="%2"/>
      <w:lvlJc w:val="left"/>
      <w:pPr>
        <w:ind w:left="576" w:hanging="576"/>
      </w:pPr>
    </w:lvl>
    <w:lvl w:ilvl="2">
      <w:start w:val="1"/>
      <w:numFmt w:val="decimal"/>
      <w:lvlText w:val="%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2B9477CC"/>
    <w:multiLevelType w:val="hybridMultilevel"/>
    <w:tmpl w:val="2D7C350A"/>
    <w:lvl w:ilvl="0" w:tplc="080C0015">
      <w:start w:val="1"/>
      <w:numFmt w:val="upp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nsid w:val="330C16C8"/>
    <w:multiLevelType w:val="hybridMultilevel"/>
    <w:tmpl w:val="45F2E51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nsid w:val="35C457AC"/>
    <w:multiLevelType w:val="hybridMultilevel"/>
    <w:tmpl w:val="D8421834"/>
    <w:lvl w:ilvl="0" w:tplc="080C0003">
      <w:start w:val="1"/>
      <w:numFmt w:val="bullet"/>
      <w:lvlText w:val="o"/>
      <w:lvlJc w:val="left"/>
      <w:pPr>
        <w:ind w:left="720" w:hanging="360"/>
      </w:pPr>
      <w:rPr>
        <w:rFonts w:ascii="Courier New" w:hAnsi="Courier New" w:cs="Courier New"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7">
    <w:nsid w:val="3D633058"/>
    <w:multiLevelType w:val="hybridMultilevel"/>
    <w:tmpl w:val="4E5A33EC"/>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4CD546DE"/>
    <w:multiLevelType w:val="hybridMultilevel"/>
    <w:tmpl w:val="091CE1D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nsid w:val="622876D9"/>
    <w:multiLevelType w:val="hybridMultilevel"/>
    <w:tmpl w:val="5E7E9DF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nsid w:val="72A32C37"/>
    <w:multiLevelType w:val="multilevel"/>
    <w:tmpl w:val="027E18D0"/>
    <w:lvl w:ilvl="0">
      <w:start w:val="1"/>
      <w:numFmt w:val="upperLetter"/>
      <w:pStyle w:val="Heading1"/>
      <w:lvlText w:val="%1."/>
      <w:lvlJc w:val="left"/>
      <w:pPr>
        <w:ind w:left="360" w:hanging="360"/>
      </w:pPr>
    </w:lvl>
    <w:lvl w:ilvl="1">
      <w:start w:val="1"/>
      <w:numFmt w:val="decimal"/>
      <w:pStyle w:val="Heading2"/>
      <w:lvlText w:val="%1.%2"/>
      <w:lvlJc w:val="left"/>
      <w:pPr>
        <w:ind w:left="718"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nsid w:val="793D7955"/>
    <w:multiLevelType w:val="hybridMultilevel"/>
    <w:tmpl w:val="F0465AF4"/>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7"/>
  </w:num>
  <w:num w:numId="7">
    <w:abstractNumId w:val="11"/>
  </w:num>
  <w:num w:numId="8">
    <w:abstractNumId w:val="4"/>
  </w:num>
  <w:num w:numId="9">
    <w:abstractNumId w:val="1"/>
  </w:num>
  <w:num w:numId="10">
    <w:abstractNumId w:val="2"/>
  </w:num>
  <w:num w:numId="11">
    <w:abstractNumId w:val="5"/>
  </w:num>
  <w:num w:numId="12">
    <w:abstractNumId w:val="8"/>
  </w:num>
  <w:num w:numId="13">
    <w:abstractNumId w:val="9"/>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2"/>
  </w:compat>
  <w:rsids>
    <w:rsidRoot w:val="00686EAF"/>
    <w:rsid w:val="00057F05"/>
    <w:rsid w:val="00086C4E"/>
    <w:rsid w:val="000B49AA"/>
    <w:rsid w:val="000C0D59"/>
    <w:rsid w:val="00144EEB"/>
    <w:rsid w:val="00162072"/>
    <w:rsid w:val="001C6B73"/>
    <w:rsid w:val="00217A76"/>
    <w:rsid w:val="002246BD"/>
    <w:rsid w:val="00260A60"/>
    <w:rsid w:val="002D76EA"/>
    <w:rsid w:val="002E0A04"/>
    <w:rsid w:val="002F009A"/>
    <w:rsid w:val="003057A6"/>
    <w:rsid w:val="0034569C"/>
    <w:rsid w:val="00351280"/>
    <w:rsid w:val="00357EE0"/>
    <w:rsid w:val="003D615E"/>
    <w:rsid w:val="004171D3"/>
    <w:rsid w:val="004746A3"/>
    <w:rsid w:val="004803C5"/>
    <w:rsid w:val="00481B68"/>
    <w:rsid w:val="00493D45"/>
    <w:rsid w:val="004A6E3E"/>
    <w:rsid w:val="004B07FF"/>
    <w:rsid w:val="004D523B"/>
    <w:rsid w:val="004E3510"/>
    <w:rsid w:val="004F0007"/>
    <w:rsid w:val="004F7272"/>
    <w:rsid w:val="00513664"/>
    <w:rsid w:val="00523970"/>
    <w:rsid w:val="005C3FDE"/>
    <w:rsid w:val="005F2C70"/>
    <w:rsid w:val="006409D1"/>
    <w:rsid w:val="006463AA"/>
    <w:rsid w:val="006560E6"/>
    <w:rsid w:val="00674B8C"/>
    <w:rsid w:val="00686EAF"/>
    <w:rsid w:val="006934A6"/>
    <w:rsid w:val="006B71CF"/>
    <w:rsid w:val="00724658"/>
    <w:rsid w:val="0073403B"/>
    <w:rsid w:val="007652F2"/>
    <w:rsid w:val="007E6AC4"/>
    <w:rsid w:val="007E790A"/>
    <w:rsid w:val="007F0E08"/>
    <w:rsid w:val="007F71E6"/>
    <w:rsid w:val="00893DC5"/>
    <w:rsid w:val="008F2D72"/>
    <w:rsid w:val="00950516"/>
    <w:rsid w:val="009A2983"/>
    <w:rsid w:val="009A4B33"/>
    <w:rsid w:val="009B0BA2"/>
    <w:rsid w:val="009C3F42"/>
    <w:rsid w:val="00A0573C"/>
    <w:rsid w:val="00A36DD0"/>
    <w:rsid w:val="00A90ECE"/>
    <w:rsid w:val="00A96A7B"/>
    <w:rsid w:val="00A97C50"/>
    <w:rsid w:val="00AB1B95"/>
    <w:rsid w:val="00AC6697"/>
    <w:rsid w:val="00AD3865"/>
    <w:rsid w:val="00AF1FFA"/>
    <w:rsid w:val="00B21203"/>
    <w:rsid w:val="00B436C0"/>
    <w:rsid w:val="00B654D8"/>
    <w:rsid w:val="00B82311"/>
    <w:rsid w:val="00BA7AFB"/>
    <w:rsid w:val="00BF6A73"/>
    <w:rsid w:val="00BF7B6D"/>
    <w:rsid w:val="00C2516A"/>
    <w:rsid w:val="00C93983"/>
    <w:rsid w:val="00C97F98"/>
    <w:rsid w:val="00CB6B32"/>
    <w:rsid w:val="00CE58D9"/>
    <w:rsid w:val="00D05690"/>
    <w:rsid w:val="00D069B1"/>
    <w:rsid w:val="00D67490"/>
    <w:rsid w:val="00D86281"/>
    <w:rsid w:val="00DE05A6"/>
    <w:rsid w:val="00E201B5"/>
    <w:rsid w:val="00E24D09"/>
    <w:rsid w:val="00E36E3F"/>
    <w:rsid w:val="00E45F03"/>
    <w:rsid w:val="00E602BF"/>
    <w:rsid w:val="00E664CE"/>
    <w:rsid w:val="00EA0391"/>
    <w:rsid w:val="00EA1F04"/>
    <w:rsid w:val="00F21368"/>
    <w:rsid w:val="00F2494A"/>
    <w:rsid w:val="00F40BB9"/>
    <w:rsid w:val="00F54694"/>
    <w:rsid w:val="00FB3B8B"/>
    <w:rsid w:val="00FC1F5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4C50D"/>
  <w15:docId w15:val="{26332C35-CFD1-4CF6-84B1-C50F7FAB9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0007"/>
    <w:pPr>
      <w:spacing w:after="0" w:line="240" w:lineRule="auto"/>
    </w:pPr>
  </w:style>
  <w:style w:type="paragraph" w:styleId="Heading1">
    <w:name w:val="heading 1"/>
    <w:basedOn w:val="Normal"/>
    <w:next w:val="Normal"/>
    <w:link w:val="Heading1Char"/>
    <w:uiPriority w:val="9"/>
    <w:qFormat/>
    <w:rsid w:val="00CE58D9"/>
    <w:pPr>
      <w:keepNext/>
      <w:keepLines/>
      <w:numPr>
        <w:numId w:val="1"/>
      </w:numPr>
      <w:spacing w:before="240"/>
      <w:ind w:left="0" w:firstLine="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E58D9"/>
    <w:pPr>
      <w:keepNext/>
      <w:keepLines/>
      <w:numPr>
        <w:ilvl w:val="1"/>
        <w:numId w:val="1"/>
      </w:numPr>
      <w:spacing w:before="120"/>
      <w:ind w:left="0" w:firstLine="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unhideWhenUsed/>
    <w:qFormat/>
    <w:rsid w:val="007F71E6"/>
    <w:pPr>
      <w:numPr>
        <w:ilvl w:val="2"/>
        <w:numId w:val="1"/>
      </w:numPr>
      <w:outlineLvl w:val="2"/>
    </w:pPr>
    <w:rPr>
      <w:rFonts w:eastAsiaTheme="majorEastAsia" w:cstheme="minorHAnsi"/>
      <w:bCs/>
    </w:rPr>
  </w:style>
  <w:style w:type="paragraph" w:styleId="Heading4">
    <w:name w:val="heading 4"/>
    <w:basedOn w:val="Normal"/>
    <w:next w:val="Normal"/>
    <w:link w:val="Heading4Char"/>
    <w:uiPriority w:val="9"/>
    <w:unhideWhenUsed/>
    <w:qFormat/>
    <w:rsid w:val="00CE58D9"/>
    <w:pPr>
      <w:keepNext/>
      <w:keepLines/>
      <w:numPr>
        <w:ilvl w:val="3"/>
        <w:numId w:val="1"/>
      </w:numPr>
      <w:spacing w:before="200"/>
      <w:outlineLvl w:val="3"/>
    </w:pPr>
    <w:rPr>
      <w:rFonts w:eastAsiaTheme="majorEastAsia" w:cstheme="minorHAnsi"/>
      <w:bCs/>
      <w:iCs/>
    </w:rPr>
  </w:style>
  <w:style w:type="paragraph" w:styleId="Heading5">
    <w:name w:val="heading 5"/>
    <w:basedOn w:val="Normal"/>
    <w:next w:val="Normal"/>
    <w:link w:val="Heading5Char"/>
    <w:uiPriority w:val="9"/>
    <w:semiHidden/>
    <w:unhideWhenUsed/>
    <w:qFormat/>
    <w:rsid w:val="00686EAF"/>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86EAF"/>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86EAF"/>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86EAF"/>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86EAF"/>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58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E58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F71E6"/>
    <w:rPr>
      <w:rFonts w:eastAsiaTheme="majorEastAsia" w:cstheme="minorHAnsi"/>
      <w:bCs/>
    </w:rPr>
  </w:style>
  <w:style w:type="character" w:customStyle="1" w:styleId="Heading4Char">
    <w:name w:val="Heading 4 Char"/>
    <w:basedOn w:val="DefaultParagraphFont"/>
    <w:link w:val="Heading4"/>
    <w:uiPriority w:val="9"/>
    <w:rsid w:val="00CE58D9"/>
    <w:rPr>
      <w:rFonts w:eastAsiaTheme="majorEastAsia" w:cstheme="minorHAnsi"/>
      <w:bCs/>
      <w:iCs/>
    </w:rPr>
  </w:style>
  <w:style w:type="character" w:customStyle="1" w:styleId="Heading5Char">
    <w:name w:val="Heading 5 Char"/>
    <w:basedOn w:val="DefaultParagraphFont"/>
    <w:link w:val="Heading5"/>
    <w:uiPriority w:val="9"/>
    <w:semiHidden/>
    <w:rsid w:val="00686EA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86EA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86EA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86EAF"/>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86EAF"/>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686EAF"/>
    <w:pPr>
      <w:ind w:left="720"/>
      <w:contextualSpacing/>
    </w:pPr>
  </w:style>
  <w:style w:type="table" w:styleId="TableGrid">
    <w:name w:val="Table Grid"/>
    <w:basedOn w:val="TableNormal"/>
    <w:uiPriority w:val="59"/>
    <w:rsid w:val="00686E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86EAF"/>
    <w:rPr>
      <w:color w:val="0000FF" w:themeColor="hyperlink"/>
      <w:u w:val="single"/>
    </w:rPr>
  </w:style>
  <w:style w:type="paragraph" w:styleId="NoSpacing">
    <w:name w:val="No Spacing"/>
    <w:uiPriority w:val="1"/>
    <w:qFormat/>
    <w:rsid w:val="005F2C70"/>
    <w:pPr>
      <w:spacing w:after="0" w:line="240" w:lineRule="auto"/>
    </w:pPr>
  </w:style>
  <w:style w:type="paragraph" w:styleId="Title">
    <w:name w:val="Title"/>
    <w:basedOn w:val="Normal"/>
    <w:next w:val="Normal"/>
    <w:link w:val="TitleChar"/>
    <w:uiPriority w:val="10"/>
    <w:qFormat/>
    <w:rsid w:val="002246B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246BD"/>
    <w:rPr>
      <w:rFonts w:asciiTheme="majorHAnsi" w:eastAsiaTheme="majorEastAsia" w:hAnsiTheme="majorHAnsi" w:cstheme="majorBidi"/>
      <w:color w:val="17365D" w:themeColor="text2" w:themeShade="BF"/>
      <w:spacing w:val="5"/>
      <w:kern w:val="28"/>
      <w:sz w:val="52"/>
      <w:szCs w:val="52"/>
    </w:rPr>
  </w:style>
  <w:style w:type="character" w:customStyle="1" w:styleId="shorttext">
    <w:name w:val="short_text"/>
    <w:basedOn w:val="DefaultParagraphFont"/>
    <w:rsid w:val="00AD3865"/>
  </w:style>
  <w:style w:type="character" w:customStyle="1" w:styleId="hps">
    <w:name w:val="hps"/>
    <w:basedOn w:val="DefaultParagraphFont"/>
    <w:rsid w:val="00AD3865"/>
  </w:style>
  <w:style w:type="paragraph" w:styleId="BalloonText">
    <w:name w:val="Balloon Text"/>
    <w:basedOn w:val="Normal"/>
    <w:link w:val="BalloonTextChar"/>
    <w:uiPriority w:val="99"/>
    <w:semiHidden/>
    <w:unhideWhenUsed/>
    <w:rsid w:val="006560E6"/>
    <w:rPr>
      <w:rFonts w:ascii="Tahoma" w:hAnsi="Tahoma" w:cs="Tahoma"/>
      <w:sz w:val="16"/>
      <w:szCs w:val="16"/>
    </w:rPr>
  </w:style>
  <w:style w:type="character" w:customStyle="1" w:styleId="BalloonTextChar">
    <w:name w:val="Balloon Text Char"/>
    <w:basedOn w:val="DefaultParagraphFont"/>
    <w:link w:val="BalloonText"/>
    <w:uiPriority w:val="99"/>
    <w:semiHidden/>
    <w:rsid w:val="006560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2831983">
      <w:bodyDiv w:val="1"/>
      <w:marLeft w:val="0"/>
      <w:marRight w:val="0"/>
      <w:marTop w:val="0"/>
      <w:marBottom w:val="0"/>
      <w:divBdr>
        <w:top w:val="none" w:sz="0" w:space="0" w:color="auto"/>
        <w:left w:val="none" w:sz="0" w:space="0" w:color="auto"/>
        <w:bottom w:val="none" w:sz="0" w:space="0" w:color="auto"/>
        <w:right w:val="none" w:sz="0" w:space="0" w:color="auto"/>
      </w:divBdr>
    </w:div>
    <w:div w:id="1796829329">
      <w:bodyDiv w:val="1"/>
      <w:marLeft w:val="0"/>
      <w:marRight w:val="0"/>
      <w:marTop w:val="0"/>
      <w:marBottom w:val="0"/>
      <w:divBdr>
        <w:top w:val="none" w:sz="0" w:space="0" w:color="auto"/>
        <w:left w:val="none" w:sz="0" w:space="0" w:color="auto"/>
        <w:bottom w:val="none" w:sz="0" w:space="0" w:color="auto"/>
        <w:right w:val="none" w:sz="0" w:space="0" w:color="auto"/>
      </w:divBdr>
    </w:div>
    <w:div w:id="1866483003">
      <w:bodyDiv w:val="1"/>
      <w:marLeft w:val="0"/>
      <w:marRight w:val="0"/>
      <w:marTop w:val="0"/>
      <w:marBottom w:val="0"/>
      <w:divBdr>
        <w:top w:val="none" w:sz="0" w:space="0" w:color="auto"/>
        <w:left w:val="none" w:sz="0" w:space="0" w:color="auto"/>
        <w:bottom w:val="none" w:sz="0" w:space="0" w:color="auto"/>
        <w:right w:val="none" w:sz="0" w:space="0" w:color="auto"/>
      </w:divBdr>
    </w:div>
    <w:div w:id="192649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belgiumpowerteam.be" TargetMode="External"/><Relationship Id="rId13" Type="http://schemas.openxmlformats.org/officeDocument/2006/relationships/hyperlink" Target="mailto:heremanss@telenet.be" TargetMode="External"/><Relationship Id="rId18" Type="http://schemas.openxmlformats.org/officeDocument/2006/relationships/hyperlink" Target="http://sylvestre.net/sctbelgiancup/" TargetMode="External"/><Relationship Id="rId3" Type="http://schemas.openxmlformats.org/officeDocument/2006/relationships/styles" Target="styles.xml"/><Relationship Id="rId7" Type="http://schemas.openxmlformats.org/officeDocument/2006/relationships/hyperlink" Target="http://www.belgiumpowerteam.be/" TargetMode="External"/><Relationship Id="rId12" Type="http://schemas.openxmlformats.org/officeDocument/2006/relationships/hyperlink" Target="http://www.mbv.be/" TargetMode="External"/><Relationship Id="rId17" Type="http://schemas.openxmlformats.org/officeDocument/2006/relationships/hyperlink" Target="mailto:jpdadandson@gmail.com" TargetMode="External"/><Relationship Id="rId2" Type="http://schemas.openxmlformats.org/officeDocument/2006/relationships/numbering" Target="numbering.xml"/><Relationship Id="rId16" Type="http://schemas.openxmlformats.org/officeDocument/2006/relationships/hyperlink" Target="http://www.blackcountryaren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nicolas.evens@sylvestre.net" TargetMode="External"/><Relationship Id="rId11" Type="http://schemas.openxmlformats.org/officeDocument/2006/relationships/hyperlink" Target="mailto:tresorier@brtc.eu.com" TargetMode="External"/><Relationship Id="rId5" Type="http://schemas.openxmlformats.org/officeDocument/2006/relationships/webSettings" Target="webSettings.xml"/><Relationship Id="rId15" Type="http://schemas.openxmlformats.org/officeDocument/2006/relationships/hyperlink" Target="mailto:tresorier@brtc.eu.com" TargetMode="External"/><Relationship Id="rId10" Type="http://schemas.openxmlformats.org/officeDocument/2006/relationships/hyperlink" Target="http://brtc.eu.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lectro-liege.net/" TargetMode="External"/><Relationship Id="rId14" Type="http://schemas.openxmlformats.org/officeDocument/2006/relationships/hyperlink" Target="http://brtc.e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E9DF2-A0B2-425C-9B3E-892080E80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1431</Words>
  <Characters>8162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dc:creator>
  <cp:keywords/>
  <dc:description/>
  <cp:lastModifiedBy>Nicolas Evens</cp:lastModifiedBy>
  <cp:revision>8</cp:revision>
  <dcterms:created xsi:type="dcterms:W3CDTF">2011-12-11T11:11:00Z</dcterms:created>
  <dcterms:modified xsi:type="dcterms:W3CDTF">2013-12-14T09:55:00Z</dcterms:modified>
</cp:coreProperties>
</file>